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8AB4" w14:textId="7CE38B81" w:rsidR="223B6DDA" w:rsidRDefault="223B6DDA" w:rsidP="223B6DD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5CB6582" w14:textId="61143774" w:rsidR="223B6DDA" w:rsidRDefault="223B6DDA" w:rsidP="223B6DD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DE219C1" w14:textId="70804433" w:rsidR="784495BF" w:rsidRDefault="784495BF" w:rsidP="223B6DD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4C927F4D">
        <w:rPr>
          <w:rFonts w:ascii="Arial" w:hAnsi="Arial" w:cs="Arial"/>
          <w:b/>
          <w:bCs/>
          <w:sz w:val="32"/>
          <w:szCs w:val="32"/>
        </w:rPr>
        <w:t xml:space="preserve">Siga estos </w:t>
      </w:r>
      <w:r w:rsidR="4BCB0F76" w:rsidRPr="4C927F4D">
        <w:rPr>
          <w:rFonts w:ascii="Arial" w:hAnsi="Arial" w:cs="Arial"/>
          <w:b/>
          <w:bCs/>
          <w:sz w:val="32"/>
          <w:szCs w:val="32"/>
        </w:rPr>
        <w:t xml:space="preserve">5 consejos para aprovechar al máximo </w:t>
      </w:r>
      <w:r w:rsidR="00D83F37">
        <w:rPr>
          <w:rFonts w:ascii="Arial" w:hAnsi="Arial" w:cs="Arial"/>
          <w:b/>
          <w:bCs/>
          <w:sz w:val="32"/>
          <w:szCs w:val="32"/>
        </w:rPr>
        <w:t xml:space="preserve">el rendimiento de </w:t>
      </w:r>
      <w:r w:rsidR="4C4F4198" w:rsidRPr="4C927F4D">
        <w:rPr>
          <w:rFonts w:ascii="Arial" w:hAnsi="Arial" w:cs="Arial"/>
          <w:b/>
          <w:bCs/>
          <w:sz w:val="32"/>
          <w:szCs w:val="32"/>
        </w:rPr>
        <w:t xml:space="preserve">su </w:t>
      </w:r>
      <w:r w:rsidR="001E4094" w:rsidRPr="4C927F4D">
        <w:rPr>
          <w:rFonts w:ascii="Arial" w:hAnsi="Arial" w:cs="Arial"/>
          <w:b/>
          <w:bCs/>
          <w:sz w:val="32"/>
          <w:szCs w:val="32"/>
        </w:rPr>
        <w:t>vehículo</w:t>
      </w:r>
    </w:p>
    <w:p w14:paraId="742D14C1" w14:textId="17C95D52" w:rsidR="7194F74E" w:rsidRDefault="00BD28A6" w:rsidP="00F11EB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Evitar</w:t>
      </w:r>
      <w:r w:rsidR="006B0C47">
        <w:rPr>
          <w:rFonts w:ascii="Arial" w:hAnsi="Arial" w:cs="Arial"/>
          <w:sz w:val="18"/>
          <w:szCs w:val="18"/>
        </w:rPr>
        <w:t xml:space="preserve"> que el </w:t>
      </w:r>
      <w:r w:rsidR="00536A12">
        <w:rPr>
          <w:rFonts w:ascii="Arial" w:hAnsi="Arial" w:cs="Arial"/>
          <w:sz w:val="18"/>
          <w:szCs w:val="18"/>
        </w:rPr>
        <w:t xml:space="preserve">combustible se agote, </w:t>
      </w:r>
      <w:r w:rsidR="00B761A3">
        <w:rPr>
          <w:rFonts w:ascii="Arial" w:hAnsi="Arial" w:cs="Arial"/>
          <w:sz w:val="18"/>
          <w:szCs w:val="18"/>
        </w:rPr>
        <w:t>conducir con las</w:t>
      </w:r>
      <w:r w:rsidR="00536A12">
        <w:rPr>
          <w:rFonts w:ascii="Arial" w:hAnsi="Arial" w:cs="Arial"/>
          <w:sz w:val="18"/>
          <w:szCs w:val="18"/>
        </w:rPr>
        <w:t xml:space="preserve"> revo</w:t>
      </w:r>
      <w:r w:rsidR="00820F60">
        <w:rPr>
          <w:rFonts w:ascii="Arial" w:hAnsi="Arial" w:cs="Arial"/>
          <w:sz w:val="18"/>
          <w:szCs w:val="18"/>
        </w:rPr>
        <w:t xml:space="preserve">luciones </w:t>
      </w:r>
      <w:r w:rsidR="000F032B">
        <w:rPr>
          <w:rFonts w:ascii="Arial" w:hAnsi="Arial" w:cs="Arial"/>
          <w:sz w:val="18"/>
          <w:szCs w:val="18"/>
        </w:rPr>
        <w:t>por debajo de 2500rpm</w:t>
      </w:r>
      <w:r w:rsidR="00DF12F7">
        <w:rPr>
          <w:rFonts w:ascii="Arial" w:hAnsi="Arial" w:cs="Arial"/>
          <w:sz w:val="18"/>
          <w:szCs w:val="18"/>
        </w:rPr>
        <w:t xml:space="preserve">, y brindar un </w:t>
      </w:r>
      <w:r w:rsidR="00323D4D">
        <w:rPr>
          <w:rFonts w:ascii="Arial" w:hAnsi="Arial" w:cs="Arial"/>
          <w:sz w:val="18"/>
          <w:szCs w:val="18"/>
        </w:rPr>
        <w:t>mantenimiento preventivo</w:t>
      </w:r>
      <w:r w:rsidR="00B761A3">
        <w:rPr>
          <w:rFonts w:ascii="Arial" w:hAnsi="Arial" w:cs="Arial"/>
          <w:sz w:val="18"/>
          <w:szCs w:val="18"/>
        </w:rPr>
        <w:t xml:space="preserve"> </w:t>
      </w:r>
      <w:r w:rsidR="00323D4D">
        <w:rPr>
          <w:rFonts w:ascii="Arial" w:hAnsi="Arial" w:cs="Arial"/>
          <w:sz w:val="18"/>
          <w:szCs w:val="18"/>
        </w:rPr>
        <w:t xml:space="preserve">son </w:t>
      </w:r>
      <w:r w:rsidR="004A518A">
        <w:rPr>
          <w:rFonts w:ascii="Arial" w:hAnsi="Arial" w:cs="Arial"/>
          <w:sz w:val="18"/>
          <w:szCs w:val="18"/>
        </w:rPr>
        <w:t>aspectos que le permitirán sacarle el máximo provecho a su vehículo.</w:t>
      </w:r>
    </w:p>
    <w:p w14:paraId="25DCDCBE" w14:textId="49DBC8FD" w:rsidR="00DE4CAA" w:rsidRPr="00277E31" w:rsidRDefault="00626071" w:rsidP="4C927F4D">
      <w:pPr>
        <w:jc w:val="both"/>
        <w:rPr>
          <w:rFonts w:ascii="Arial" w:hAnsi="Arial" w:cs="Arial"/>
          <w:b/>
          <w:bCs/>
        </w:rPr>
      </w:pPr>
      <w:r w:rsidRPr="4C927F4D">
        <w:rPr>
          <w:rFonts w:ascii="Arial" w:hAnsi="Arial" w:cs="Arial"/>
          <w:b/>
          <w:bCs/>
        </w:rPr>
        <w:t xml:space="preserve">San José, </w:t>
      </w:r>
      <w:r w:rsidR="37044C04" w:rsidRPr="4C927F4D">
        <w:rPr>
          <w:rFonts w:ascii="Arial" w:hAnsi="Arial" w:cs="Arial"/>
          <w:b/>
          <w:bCs/>
        </w:rPr>
        <w:t>octubre</w:t>
      </w:r>
      <w:r w:rsidRPr="4C927F4D">
        <w:rPr>
          <w:rFonts w:ascii="Arial" w:hAnsi="Arial" w:cs="Arial"/>
          <w:b/>
          <w:bCs/>
        </w:rPr>
        <w:t xml:space="preserve"> 2022. </w:t>
      </w:r>
      <w:r w:rsidR="004B2FA8" w:rsidRPr="00277E31">
        <w:rPr>
          <w:rFonts w:ascii="Arial" w:hAnsi="Arial" w:cs="Arial"/>
        </w:rPr>
        <w:t xml:space="preserve">Una de las características </w:t>
      </w:r>
      <w:r w:rsidR="00277E31" w:rsidRPr="00277E31">
        <w:rPr>
          <w:rFonts w:ascii="Arial" w:hAnsi="Arial" w:cs="Arial"/>
        </w:rPr>
        <w:t xml:space="preserve">que los usuarios más valoran al adquirir un vehículo es la potencia y el rendimiento del motor, </w:t>
      </w:r>
      <w:r w:rsidR="00615A2D" w:rsidRPr="00277E31">
        <w:rPr>
          <w:rFonts w:ascii="Arial" w:hAnsi="Arial" w:cs="Arial"/>
        </w:rPr>
        <w:t>p</w:t>
      </w:r>
      <w:r w:rsidR="00F7293B" w:rsidRPr="00277E31">
        <w:rPr>
          <w:rFonts w:ascii="Arial" w:eastAsia="Arial" w:hAnsi="Arial" w:cs="Arial"/>
          <w:color w:val="000000" w:themeColor="text1"/>
        </w:rPr>
        <w:t xml:space="preserve">or eso es importante que los conductores </w:t>
      </w:r>
      <w:r w:rsidR="00F11EB4" w:rsidRPr="00277E31">
        <w:rPr>
          <w:rFonts w:ascii="Arial" w:eastAsia="Arial" w:hAnsi="Arial" w:cs="Arial"/>
          <w:color w:val="000000" w:themeColor="text1"/>
        </w:rPr>
        <w:t>conozcan</w:t>
      </w:r>
      <w:r w:rsidR="00F7293B" w:rsidRPr="00277E31">
        <w:rPr>
          <w:rFonts w:ascii="Arial" w:eastAsia="Arial" w:hAnsi="Arial" w:cs="Arial"/>
          <w:color w:val="000000" w:themeColor="text1"/>
        </w:rPr>
        <w:t xml:space="preserve"> cómo pueden aprovechar todo el potencial que </w:t>
      </w:r>
      <w:r w:rsidR="00F11EB4" w:rsidRPr="00277E31">
        <w:rPr>
          <w:rFonts w:ascii="Arial" w:eastAsia="Arial" w:hAnsi="Arial" w:cs="Arial"/>
          <w:color w:val="000000" w:themeColor="text1"/>
        </w:rPr>
        <w:t xml:space="preserve">su </w:t>
      </w:r>
      <w:r w:rsidR="00277E31">
        <w:rPr>
          <w:rFonts w:ascii="Arial" w:eastAsia="Arial" w:hAnsi="Arial" w:cs="Arial"/>
          <w:color w:val="000000" w:themeColor="text1"/>
        </w:rPr>
        <w:t>modelo</w:t>
      </w:r>
      <w:r w:rsidR="00F7293B" w:rsidRPr="00277E31">
        <w:rPr>
          <w:rFonts w:ascii="Arial" w:eastAsia="Arial" w:hAnsi="Arial" w:cs="Arial"/>
          <w:color w:val="000000" w:themeColor="text1"/>
        </w:rPr>
        <w:t xml:space="preserve"> puede brindarles </w:t>
      </w:r>
      <w:r w:rsidR="00F11EB4" w:rsidRPr="00277E31">
        <w:rPr>
          <w:rFonts w:ascii="Arial" w:eastAsia="Arial" w:hAnsi="Arial" w:cs="Arial"/>
          <w:color w:val="000000" w:themeColor="text1"/>
        </w:rPr>
        <w:t>mientras se desplazan de un lugar a otro.</w:t>
      </w:r>
    </w:p>
    <w:p w14:paraId="3E11BE93" w14:textId="5456CE4F" w:rsidR="00F01146" w:rsidRDefault="00F01146" w:rsidP="4C927F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Alcanzar el mejor rendimiento del modelo puede traer muchos beneficios como mejorar la experiencia del conductor, un uso más eficiente del combustible y utilizar </w:t>
      </w:r>
      <w:r w:rsidR="006B2E73">
        <w:rPr>
          <w:rFonts w:ascii="Arial" w:hAnsi="Arial" w:cs="Arial"/>
        </w:rPr>
        <w:t xml:space="preserve">efectivamente </w:t>
      </w:r>
      <w:r>
        <w:rPr>
          <w:rFonts w:ascii="Arial" w:hAnsi="Arial" w:cs="Arial"/>
        </w:rPr>
        <w:t xml:space="preserve">los sistemas con los cuales el vehículo viene equipado. </w:t>
      </w:r>
    </w:p>
    <w:p w14:paraId="0EAAD98C" w14:textId="1CA5C1D8" w:rsidR="00DE4CAA" w:rsidRDefault="006B2E73" w:rsidP="223B6D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eso </w:t>
      </w:r>
      <w:r w:rsidR="00A3506E">
        <w:rPr>
          <w:rFonts w:ascii="Arial" w:hAnsi="Arial" w:cs="Arial"/>
        </w:rPr>
        <w:t xml:space="preserve">Ford </w:t>
      </w:r>
      <w:r>
        <w:rPr>
          <w:rFonts w:ascii="Arial" w:hAnsi="Arial" w:cs="Arial"/>
        </w:rPr>
        <w:t xml:space="preserve">le brinda las siguientes recomendaciones: </w:t>
      </w:r>
    </w:p>
    <w:p w14:paraId="7F24C62F" w14:textId="28F20E33" w:rsidR="00DE4CAA" w:rsidRDefault="7128BD91" w:rsidP="223B6DD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223B6DDA">
        <w:rPr>
          <w:rFonts w:ascii="Arial" w:hAnsi="Arial" w:cs="Arial"/>
          <w:b/>
          <w:bCs/>
        </w:rPr>
        <w:t xml:space="preserve">No permitir que su tanque de combustible se agote: </w:t>
      </w:r>
      <w:r w:rsidR="66260752" w:rsidRPr="223B6DDA">
        <w:rPr>
          <w:rFonts w:ascii="Arial" w:hAnsi="Arial" w:cs="Arial"/>
        </w:rPr>
        <w:t xml:space="preserve">Es de suma importancia saber que generalmente en la parte baja del tanque </w:t>
      </w:r>
      <w:r w:rsidR="041D5F1D" w:rsidRPr="223B6DDA">
        <w:rPr>
          <w:rFonts w:ascii="Arial" w:hAnsi="Arial" w:cs="Arial"/>
        </w:rPr>
        <w:t>de combustible</w:t>
      </w:r>
      <w:r w:rsidR="66260752" w:rsidRPr="223B6DDA">
        <w:rPr>
          <w:rFonts w:ascii="Arial" w:hAnsi="Arial" w:cs="Arial"/>
        </w:rPr>
        <w:t xml:space="preserve"> se almacenan sedimentos que son perjudiciales para el</w:t>
      </w:r>
      <w:r w:rsidR="3113E72A" w:rsidRPr="223B6DDA">
        <w:rPr>
          <w:rFonts w:ascii="Arial" w:hAnsi="Arial" w:cs="Arial"/>
        </w:rPr>
        <w:t xml:space="preserve"> vehículo</w:t>
      </w:r>
      <w:r w:rsidR="66260752" w:rsidRPr="223B6DDA">
        <w:rPr>
          <w:rFonts w:ascii="Arial" w:hAnsi="Arial" w:cs="Arial"/>
        </w:rPr>
        <w:t xml:space="preserve"> por lo cual</w:t>
      </w:r>
      <w:r w:rsidR="006B2E73">
        <w:rPr>
          <w:rFonts w:ascii="Arial" w:hAnsi="Arial" w:cs="Arial"/>
        </w:rPr>
        <w:t>,</w:t>
      </w:r>
      <w:r w:rsidR="66260752" w:rsidRPr="223B6DDA">
        <w:rPr>
          <w:rFonts w:ascii="Arial" w:hAnsi="Arial" w:cs="Arial"/>
        </w:rPr>
        <w:t xml:space="preserve"> mantener el tanque con un</w:t>
      </w:r>
      <w:r w:rsidR="46F32A1F" w:rsidRPr="223B6DDA">
        <w:rPr>
          <w:rFonts w:ascii="Arial" w:hAnsi="Arial" w:cs="Arial"/>
        </w:rPr>
        <w:t xml:space="preserve"> buen </w:t>
      </w:r>
      <w:r w:rsidR="66260752" w:rsidRPr="223B6DDA">
        <w:rPr>
          <w:rFonts w:ascii="Arial" w:hAnsi="Arial" w:cs="Arial"/>
        </w:rPr>
        <w:t>volumen de combustible ay</w:t>
      </w:r>
      <w:r w:rsidR="36F64B6C" w:rsidRPr="223B6DDA">
        <w:rPr>
          <w:rFonts w:ascii="Arial" w:hAnsi="Arial" w:cs="Arial"/>
        </w:rPr>
        <w:t>udará a evitar que estos sedimentos lleguen a</w:t>
      </w:r>
      <w:r w:rsidR="74A79547" w:rsidRPr="223B6DDA">
        <w:rPr>
          <w:rFonts w:ascii="Arial" w:hAnsi="Arial" w:cs="Arial"/>
        </w:rPr>
        <w:t xml:space="preserve">l motor. </w:t>
      </w:r>
    </w:p>
    <w:p w14:paraId="3DF8F046" w14:textId="50157431" w:rsidR="00DE4CAA" w:rsidRDefault="1EA245B7" w:rsidP="223B6DD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4C927F4D">
        <w:rPr>
          <w:rFonts w:ascii="Arial" w:hAnsi="Arial" w:cs="Arial"/>
          <w:b/>
          <w:bCs/>
        </w:rPr>
        <w:t>Cuida</w:t>
      </w:r>
      <w:r w:rsidR="56A9ADA9" w:rsidRPr="4C927F4D">
        <w:rPr>
          <w:rFonts w:ascii="Arial" w:hAnsi="Arial" w:cs="Arial"/>
          <w:b/>
          <w:bCs/>
        </w:rPr>
        <w:t>r</w:t>
      </w:r>
      <w:r w:rsidRPr="4C927F4D">
        <w:rPr>
          <w:rFonts w:ascii="Arial" w:hAnsi="Arial" w:cs="Arial"/>
          <w:b/>
          <w:bCs/>
        </w:rPr>
        <w:t xml:space="preserve"> aspectos generales:</w:t>
      </w:r>
      <w:r w:rsidR="3CF21B3D" w:rsidRPr="4C927F4D">
        <w:rPr>
          <w:rFonts w:ascii="Arial" w:hAnsi="Arial" w:cs="Arial"/>
          <w:b/>
          <w:bCs/>
        </w:rPr>
        <w:t xml:space="preserve"> </w:t>
      </w:r>
      <w:r w:rsidR="006B2E73">
        <w:rPr>
          <w:rFonts w:ascii="Arial" w:hAnsi="Arial" w:cs="Arial"/>
        </w:rPr>
        <w:t>R</w:t>
      </w:r>
      <w:r w:rsidR="3CF21B3D" w:rsidRPr="4C927F4D">
        <w:rPr>
          <w:rFonts w:ascii="Arial" w:hAnsi="Arial" w:cs="Arial"/>
        </w:rPr>
        <w:t xml:space="preserve">evisar la </w:t>
      </w:r>
      <w:r w:rsidR="00996D6C" w:rsidRPr="4C927F4D">
        <w:rPr>
          <w:rFonts w:ascii="Arial" w:hAnsi="Arial" w:cs="Arial"/>
        </w:rPr>
        <w:t>presión</w:t>
      </w:r>
      <w:r w:rsidR="3CF21B3D" w:rsidRPr="4C927F4D">
        <w:rPr>
          <w:rFonts w:ascii="Arial" w:hAnsi="Arial" w:cs="Arial"/>
        </w:rPr>
        <w:t xml:space="preserve"> en las llantas, revisar los </w:t>
      </w:r>
      <w:r w:rsidR="0FFB9330" w:rsidRPr="4C927F4D">
        <w:rPr>
          <w:rFonts w:ascii="Arial" w:hAnsi="Arial" w:cs="Arial"/>
        </w:rPr>
        <w:t>líquidos</w:t>
      </w:r>
      <w:r w:rsidR="3CF21B3D" w:rsidRPr="4C927F4D">
        <w:rPr>
          <w:rFonts w:ascii="Arial" w:hAnsi="Arial" w:cs="Arial"/>
        </w:rPr>
        <w:t xml:space="preserve"> del motor</w:t>
      </w:r>
      <w:r w:rsidR="39200F46" w:rsidRPr="4C927F4D">
        <w:rPr>
          <w:rFonts w:ascii="Arial" w:hAnsi="Arial" w:cs="Arial"/>
        </w:rPr>
        <w:t xml:space="preserve"> y el aceite</w:t>
      </w:r>
      <w:r w:rsidR="3CF21B3D" w:rsidRPr="4C927F4D">
        <w:rPr>
          <w:rFonts w:ascii="Arial" w:hAnsi="Arial" w:cs="Arial"/>
        </w:rPr>
        <w:t xml:space="preserve"> antes de viajes largos van a ayudar a que el vehículo pueda funcionar </w:t>
      </w:r>
      <w:r w:rsidR="239C9DDC" w:rsidRPr="4C927F4D">
        <w:rPr>
          <w:rFonts w:ascii="Arial" w:hAnsi="Arial" w:cs="Arial"/>
        </w:rPr>
        <w:t xml:space="preserve">de la mejor manera posible. </w:t>
      </w:r>
    </w:p>
    <w:p w14:paraId="53C30FBE" w14:textId="19D2A216" w:rsidR="00DE4CAA" w:rsidRDefault="033BC55D" w:rsidP="223B6DD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223B6DDA">
        <w:rPr>
          <w:rFonts w:ascii="Arial" w:hAnsi="Arial" w:cs="Arial"/>
          <w:b/>
          <w:bCs/>
        </w:rPr>
        <w:t>Cuida</w:t>
      </w:r>
      <w:r w:rsidR="6FF71F29" w:rsidRPr="223B6DDA">
        <w:rPr>
          <w:rFonts w:ascii="Arial" w:hAnsi="Arial" w:cs="Arial"/>
          <w:b/>
          <w:bCs/>
        </w:rPr>
        <w:t>r</w:t>
      </w:r>
      <w:r w:rsidRPr="223B6DDA">
        <w:rPr>
          <w:rFonts w:ascii="Arial" w:hAnsi="Arial" w:cs="Arial"/>
          <w:b/>
          <w:bCs/>
        </w:rPr>
        <w:t xml:space="preserve"> las revoluciones y el aceleramiento: </w:t>
      </w:r>
      <w:r w:rsidR="69260AAB" w:rsidRPr="223B6DDA">
        <w:rPr>
          <w:rFonts w:ascii="Arial" w:hAnsi="Arial" w:cs="Arial"/>
        </w:rPr>
        <w:t xml:space="preserve">Mantener las revoluciones </w:t>
      </w:r>
      <w:r w:rsidR="005D568C">
        <w:rPr>
          <w:rFonts w:ascii="Arial" w:hAnsi="Arial" w:cs="Arial"/>
        </w:rPr>
        <w:t>por debajo de 2.500rpm</w:t>
      </w:r>
      <w:r w:rsidR="00D83F37">
        <w:rPr>
          <w:rFonts w:ascii="Arial" w:hAnsi="Arial" w:cs="Arial"/>
        </w:rPr>
        <w:t>, así como</w:t>
      </w:r>
      <w:r w:rsidR="66C4DC12" w:rsidRPr="223B6DDA">
        <w:rPr>
          <w:rFonts w:ascii="Arial" w:hAnsi="Arial" w:cs="Arial"/>
        </w:rPr>
        <w:t xml:space="preserve"> evitar el aceleramiento excesivo van a ayudar a un ahorro de combustible y a un uso óptimo del vehículo. </w:t>
      </w:r>
    </w:p>
    <w:p w14:paraId="2DBB959A" w14:textId="260705CC" w:rsidR="00DE4CAA" w:rsidRDefault="4958912F" w:rsidP="223B6DD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223B6DDA">
        <w:rPr>
          <w:rFonts w:ascii="Arial" w:hAnsi="Arial" w:cs="Arial"/>
          <w:b/>
          <w:bCs/>
        </w:rPr>
        <w:t>No olvid</w:t>
      </w:r>
      <w:r w:rsidR="3C0201E7" w:rsidRPr="223B6DDA">
        <w:rPr>
          <w:rFonts w:ascii="Arial" w:hAnsi="Arial" w:cs="Arial"/>
          <w:b/>
          <w:bCs/>
        </w:rPr>
        <w:t>ar</w:t>
      </w:r>
      <w:r w:rsidRPr="223B6DDA">
        <w:rPr>
          <w:rFonts w:ascii="Arial" w:hAnsi="Arial" w:cs="Arial"/>
          <w:b/>
          <w:bCs/>
        </w:rPr>
        <w:t xml:space="preserve"> el mantenimiento preventivo: </w:t>
      </w:r>
      <w:r w:rsidR="09564038" w:rsidRPr="223B6DDA">
        <w:rPr>
          <w:rFonts w:ascii="Arial" w:hAnsi="Arial" w:cs="Arial"/>
        </w:rPr>
        <w:t>Llevar al mecánico regularmente el auto y siempre estar pendiente de los cambios de aceite colaborará a</w:t>
      </w:r>
      <w:r w:rsidR="354B945F" w:rsidRPr="223B6DDA">
        <w:rPr>
          <w:rFonts w:ascii="Arial" w:hAnsi="Arial" w:cs="Arial"/>
        </w:rPr>
        <w:t xml:space="preserve"> que el uso </w:t>
      </w:r>
      <w:r w:rsidR="7A28CB0E" w:rsidRPr="223B6DDA">
        <w:rPr>
          <w:rFonts w:ascii="Arial" w:hAnsi="Arial" w:cs="Arial"/>
        </w:rPr>
        <w:t>de este</w:t>
      </w:r>
      <w:r w:rsidR="354B945F" w:rsidRPr="223B6DDA">
        <w:rPr>
          <w:rFonts w:ascii="Arial" w:hAnsi="Arial" w:cs="Arial"/>
        </w:rPr>
        <w:t xml:space="preserve"> se pueda prolongar por más tiempo. </w:t>
      </w:r>
    </w:p>
    <w:p w14:paraId="0FA8B7C2" w14:textId="6F65EAE7" w:rsidR="00DE4CAA" w:rsidRDefault="5F4977E6" w:rsidP="223B6DD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4C927F4D">
        <w:rPr>
          <w:rFonts w:ascii="Arial" w:hAnsi="Arial" w:cs="Arial"/>
          <w:b/>
          <w:bCs/>
        </w:rPr>
        <w:t xml:space="preserve">No descuide el peso y la resistencia: </w:t>
      </w:r>
      <w:r w:rsidR="06A00A9B" w:rsidRPr="4C927F4D">
        <w:rPr>
          <w:rFonts w:ascii="Arial" w:hAnsi="Arial" w:cs="Arial"/>
        </w:rPr>
        <w:t>Aspectos como el peso excesivo y</w:t>
      </w:r>
      <w:r w:rsidR="771CA835" w:rsidRPr="4C927F4D">
        <w:rPr>
          <w:rFonts w:ascii="Arial" w:hAnsi="Arial" w:cs="Arial"/>
        </w:rPr>
        <w:t xml:space="preserve"> la resistencia</w:t>
      </w:r>
      <w:r w:rsidR="06A00A9B" w:rsidRPr="4C927F4D">
        <w:rPr>
          <w:rFonts w:ascii="Arial" w:hAnsi="Arial" w:cs="Arial"/>
        </w:rPr>
        <w:t xml:space="preserve"> del auto frente al aire cuando se tienen los vidrios bajos puede afectar </w:t>
      </w:r>
      <w:r w:rsidR="006B2E73">
        <w:rPr>
          <w:rFonts w:ascii="Arial" w:hAnsi="Arial" w:cs="Arial"/>
        </w:rPr>
        <w:t>e</w:t>
      </w:r>
      <w:r w:rsidR="06A00A9B" w:rsidRPr="4C927F4D">
        <w:rPr>
          <w:rFonts w:ascii="Arial" w:hAnsi="Arial" w:cs="Arial"/>
        </w:rPr>
        <w:t>l rendimiento del vehículo</w:t>
      </w:r>
      <w:r w:rsidR="006B2E73">
        <w:rPr>
          <w:rFonts w:ascii="Arial" w:hAnsi="Arial" w:cs="Arial"/>
        </w:rPr>
        <w:t>. P</w:t>
      </w:r>
      <w:r w:rsidR="06A00A9B" w:rsidRPr="4C927F4D">
        <w:rPr>
          <w:rFonts w:ascii="Arial" w:hAnsi="Arial" w:cs="Arial"/>
        </w:rPr>
        <w:t>or eso es recomendable siempre mantener un peso ad</w:t>
      </w:r>
      <w:r w:rsidR="7474ABB2" w:rsidRPr="4C927F4D">
        <w:rPr>
          <w:rFonts w:ascii="Arial" w:hAnsi="Arial" w:cs="Arial"/>
        </w:rPr>
        <w:t xml:space="preserve">ecuado y estar pendiente de la relación velocidad/resistencia. </w:t>
      </w:r>
    </w:p>
    <w:p w14:paraId="51374E13" w14:textId="77777777" w:rsidR="006B2E73" w:rsidRDefault="7E33CA7C" w:rsidP="006B2E73">
      <w:pPr>
        <w:jc w:val="both"/>
        <w:rPr>
          <w:rFonts w:ascii="Arial" w:hAnsi="Arial" w:cs="Arial"/>
          <w:i/>
          <w:iCs/>
        </w:rPr>
      </w:pPr>
      <w:r w:rsidRPr="4C927F4D">
        <w:rPr>
          <w:rFonts w:ascii="Arial" w:hAnsi="Arial" w:cs="Arial"/>
          <w:i/>
          <w:iCs/>
        </w:rPr>
        <w:t>“</w:t>
      </w:r>
      <w:r w:rsidR="5F4977E6" w:rsidRPr="4C927F4D">
        <w:rPr>
          <w:rFonts w:ascii="Arial" w:hAnsi="Arial" w:cs="Arial"/>
          <w:i/>
          <w:iCs/>
        </w:rPr>
        <w:t xml:space="preserve">En Ford, con el respaldo de Grupo </w:t>
      </w:r>
      <w:proofErr w:type="spellStart"/>
      <w:r w:rsidR="5F4977E6" w:rsidRPr="4C927F4D">
        <w:rPr>
          <w:rFonts w:ascii="Arial" w:hAnsi="Arial" w:cs="Arial"/>
          <w:i/>
          <w:iCs/>
        </w:rPr>
        <w:t>Purdy</w:t>
      </w:r>
      <w:proofErr w:type="spellEnd"/>
      <w:r w:rsidR="5F4977E6" w:rsidRPr="4C927F4D">
        <w:rPr>
          <w:rFonts w:ascii="Arial" w:hAnsi="Arial" w:cs="Arial"/>
          <w:i/>
          <w:iCs/>
        </w:rPr>
        <w:t xml:space="preserve">, nos encanta ofrecer soluciones innovadoras y </w:t>
      </w:r>
      <w:r w:rsidR="4FEDB536" w:rsidRPr="4C927F4D">
        <w:rPr>
          <w:rFonts w:ascii="Arial" w:hAnsi="Arial" w:cs="Arial"/>
          <w:i/>
          <w:iCs/>
        </w:rPr>
        <w:t>es por ello</w:t>
      </w:r>
      <w:r w:rsidR="7715699C" w:rsidRPr="4C927F4D">
        <w:rPr>
          <w:rFonts w:ascii="Arial" w:hAnsi="Arial" w:cs="Arial"/>
          <w:i/>
          <w:iCs/>
        </w:rPr>
        <w:t xml:space="preserve"> </w:t>
      </w:r>
      <w:bookmarkStart w:id="0" w:name="_Int_EFIkcazH"/>
      <w:r w:rsidR="7715699C" w:rsidRPr="4C927F4D">
        <w:rPr>
          <w:rFonts w:ascii="Arial" w:hAnsi="Arial" w:cs="Arial"/>
          <w:i/>
          <w:iCs/>
        </w:rPr>
        <w:t>que</w:t>
      </w:r>
      <w:bookmarkEnd w:id="0"/>
      <w:r w:rsidR="15D2C4FD" w:rsidRPr="4C927F4D">
        <w:rPr>
          <w:rFonts w:ascii="Arial" w:hAnsi="Arial" w:cs="Arial"/>
          <w:i/>
          <w:iCs/>
        </w:rPr>
        <w:t xml:space="preserve"> contamos con </w:t>
      </w:r>
      <w:r w:rsidR="5ED4C2B2" w:rsidRPr="4C927F4D">
        <w:rPr>
          <w:rFonts w:ascii="Arial" w:hAnsi="Arial" w:cs="Arial"/>
          <w:i/>
          <w:iCs/>
        </w:rPr>
        <w:t>modelos</w:t>
      </w:r>
      <w:r w:rsidR="15D2C4FD" w:rsidRPr="4C927F4D">
        <w:rPr>
          <w:rFonts w:ascii="Arial" w:hAnsi="Arial" w:cs="Arial"/>
          <w:i/>
          <w:iCs/>
        </w:rPr>
        <w:t xml:space="preserve"> que están diseñados para dar</w:t>
      </w:r>
      <w:r w:rsidR="006B2E73">
        <w:rPr>
          <w:rFonts w:ascii="Arial" w:hAnsi="Arial" w:cs="Arial"/>
          <w:i/>
          <w:iCs/>
        </w:rPr>
        <w:t>le</w:t>
      </w:r>
      <w:r w:rsidR="15D2C4FD" w:rsidRPr="4C927F4D">
        <w:rPr>
          <w:rFonts w:ascii="Arial" w:hAnsi="Arial" w:cs="Arial"/>
          <w:i/>
          <w:iCs/>
        </w:rPr>
        <w:t xml:space="preserve"> al cliente la mejor experiencia. Gracias a esto</w:t>
      </w:r>
      <w:r w:rsidR="006B2E73">
        <w:rPr>
          <w:rFonts w:ascii="Arial" w:hAnsi="Arial" w:cs="Arial"/>
          <w:i/>
          <w:iCs/>
        </w:rPr>
        <w:t>,</w:t>
      </w:r>
      <w:r w:rsidR="15D2C4FD" w:rsidRPr="4C927F4D">
        <w:rPr>
          <w:rFonts w:ascii="Arial" w:hAnsi="Arial" w:cs="Arial"/>
          <w:i/>
          <w:iCs/>
        </w:rPr>
        <w:t xml:space="preserve"> equipamos nuestros vehículos con </w:t>
      </w:r>
      <w:r w:rsidR="25953FFF" w:rsidRPr="4C927F4D">
        <w:rPr>
          <w:rFonts w:ascii="Arial" w:hAnsi="Arial" w:cs="Arial"/>
          <w:i/>
          <w:iCs/>
        </w:rPr>
        <w:t>la tecnología</w:t>
      </w:r>
      <w:r w:rsidR="1C4E8F85" w:rsidRPr="4C927F4D">
        <w:rPr>
          <w:rFonts w:ascii="Arial" w:hAnsi="Arial" w:cs="Arial"/>
          <w:i/>
          <w:iCs/>
        </w:rPr>
        <w:t xml:space="preserve"> </w:t>
      </w:r>
      <w:r w:rsidR="15D2C4FD" w:rsidRPr="4C927F4D">
        <w:rPr>
          <w:rFonts w:ascii="Arial" w:hAnsi="Arial" w:cs="Arial"/>
          <w:i/>
          <w:iCs/>
        </w:rPr>
        <w:t xml:space="preserve">Eco </w:t>
      </w:r>
      <w:proofErr w:type="spellStart"/>
      <w:r w:rsidR="15D2C4FD" w:rsidRPr="4C927F4D">
        <w:rPr>
          <w:rFonts w:ascii="Arial" w:hAnsi="Arial" w:cs="Arial"/>
          <w:i/>
          <w:iCs/>
        </w:rPr>
        <w:t>Boost</w:t>
      </w:r>
      <w:proofErr w:type="spellEnd"/>
      <w:r w:rsidR="15D2C4FD" w:rsidRPr="4C927F4D">
        <w:rPr>
          <w:rFonts w:ascii="Arial" w:hAnsi="Arial" w:cs="Arial"/>
          <w:i/>
          <w:iCs/>
        </w:rPr>
        <w:t xml:space="preserve"> que busca aumentar el rend</w:t>
      </w:r>
      <w:r w:rsidR="41C81924" w:rsidRPr="4C927F4D">
        <w:rPr>
          <w:rFonts w:ascii="Arial" w:hAnsi="Arial" w:cs="Arial"/>
          <w:i/>
          <w:iCs/>
        </w:rPr>
        <w:t>imiento del motor brindando esa fuerza y resistencia que tanto gusta</w:t>
      </w:r>
      <w:r w:rsidR="497D3525" w:rsidRPr="4C927F4D">
        <w:rPr>
          <w:rFonts w:ascii="Arial" w:hAnsi="Arial" w:cs="Arial"/>
          <w:i/>
          <w:iCs/>
        </w:rPr>
        <w:t xml:space="preserve">. Este sistema logra </w:t>
      </w:r>
      <w:r w:rsidR="0B090F62" w:rsidRPr="4C927F4D">
        <w:rPr>
          <w:rFonts w:ascii="Arial" w:hAnsi="Arial" w:cs="Arial"/>
          <w:i/>
          <w:iCs/>
        </w:rPr>
        <w:t>que nuestros modelos sean</w:t>
      </w:r>
      <w:r w:rsidR="41C81924" w:rsidRPr="4C927F4D">
        <w:rPr>
          <w:rFonts w:ascii="Arial" w:hAnsi="Arial" w:cs="Arial"/>
          <w:i/>
          <w:iCs/>
        </w:rPr>
        <w:t xml:space="preserve"> mucho má</w:t>
      </w:r>
      <w:r w:rsidR="7828BEE9" w:rsidRPr="4C927F4D">
        <w:rPr>
          <w:rFonts w:ascii="Arial" w:hAnsi="Arial" w:cs="Arial"/>
          <w:i/>
          <w:iCs/>
        </w:rPr>
        <w:t>s</w:t>
      </w:r>
      <w:r w:rsidR="41C81924" w:rsidRPr="4C927F4D">
        <w:rPr>
          <w:rFonts w:ascii="Arial" w:hAnsi="Arial" w:cs="Arial"/>
          <w:i/>
          <w:iCs/>
        </w:rPr>
        <w:t xml:space="preserve"> económico</w:t>
      </w:r>
      <w:r w:rsidR="43475E2F" w:rsidRPr="4C927F4D">
        <w:rPr>
          <w:rFonts w:ascii="Arial" w:hAnsi="Arial" w:cs="Arial"/>
          <w:i/>
          <w:iCs/>
        </w:rPr>
        <w:t>s</w:t>
      </w:r>
      <w:r w:rsidR="2CFBE1AC" w:rsidRPr="4C927F4D">
        <w:rPr>
          <w:rFonts w:ascii="Arial" w:hAnsi="Arial" w:cs="Arial"/>
          <w:i/>
          <w:iCs/>
        </w:rPr>
        <w:t xml:space="preserve"> </w:t>
      </w:r>
      <w:r w:rsidR="0C861517" w:rsidRPr="4C927F4D">
        <w:rPr>
          <w:rFonts w:ascii="Arial" w:hAnsi="Arial" w:cs="Arial"/>
          <w:i/>
          <w:iCs/>
        </w:rPr>
        <w:t>gracias a</w:t>
      </w:r>
      <w:r w:rsidR="7E0B232B" w:rsidRPr="4C927F4D">
        <w:rPr>
          <w:rFonts w:ascii="Arial" w:hAnsi="Arial" w:cs="Arial"/>
          <w:i/>
          <w:iCs/>
        </w:rPr>
        <w:t xml:space="preserve"> su sistema de inyección directa que permite mantener las cualidades</w:t>
      </w:r>
      <w:r w:rsidR="422BEBFA" w:rsidRPr="4C927F4D">
        <w:rPr>
          <w:rFonts w:ascii="Arial" w:hAnsi="Arial" w:cs="Arial"/>
          <w:i/>
          <w:iCs/>
        </w:rPr>
        <w:t xml:space="preserve"> de eficiencia y </w:t>
      </w:r>
    </w:p>
    <w:p w14:paraId="0E653D0B" w14:textId="77777777" w:rsidR="006B2E73" w:rsidRDefault="006B2E73" w:rsidP="006B2E73">
      <w:pPr>
        <w:jc w:val="both"/>
        <w:rPr>
          <w:rFonts w:ascii="Arial" w:hAnsi="Arial" w:cs="Arial"/>
          <w:i/>
          <w:iCs/>
        </w:rPr>
      </w:pPr>
    </w:p>
    <w:p w14:paraId="2269C718" w14:textId="77777777" w:rsidR="006B2E73" w:rsidRDefault="006B2E73" w:rsidP="006B2E73">
      <w:pPr>
        <w:jc w:val="both"/>
        <w:rPr>
          <w:rFonts w:ascii="Arial" w:hAnsi="Arial" w:cs="Arial"/>
          <w:i/>
          <w:iCs/>
        </w:rPr>
      </w:pPr>
    </w:p>
    <w:p w14:paraId="711DAC63" w14:textId="77777777" w:rsidR="006B2E73" w:rsidRDefault="006B2E73" w:rsidP="006B2E73">
      <w:pPr>
        <w:jc w:val="both"/>
        <w:rPr>
          <w:rFonts w:ascii="Arial" w:hAnsi="Arial" w:cs="Arial"/>
          <w:i/>
          <w:iCs/>
        </w:rPr>
      </w:pPr>
    </w:p>
    <w:p w14:paraId="705F531F" w14:textId="77777777" w:rsidR="00A97FDA" w:rsidRDefault="00A97FDA" w:rsidP="006B2E73">
      <w:pPr>
        <w:jc w:val="both"/>
        <w:rPr>
          <w:rFonts w:ascii="Arial" w:hAnsi="Arial" w:cs="Arial"/>
          <w:i/>
          <w:iCs/>
        </w:rPr>
      </w:pPr>
    </w:p>
    <w:p w14:paraId="6820D3B7" w14:textId="1AD17417" w:rsidR="00DE4CAA" w:rsidRDefault="422BEBFA" w:rsidP="006B2E73">
      <w:pPr>
        <w:jc w:val="both"/>
        <w:rPr>
          <w:rFonts w:ascii="Arial" w:hAnsi="Arial" w:cs="Arial"/>
          <w:i/>
          <w:iCs/>
        </w:rPr>
      </w:pPr>
      <w:r w:rsidRPr="4C927F4D">
        <w:rPr>
          <w:rFonts w:ascii="Arial" w:hAnsi="Arial" w:cs="Arial"/>
          <w:i/>
          <w:iCs/>
        </w:rPr>
        <w:t>rendimiento</w:t>
      </w:r>
      <w:r w:rsidR="7E0B232B" w:rsidRPr="4C927F4D">
        <w:rPr>
          <w:rFonts w:ascii="Arial" w:hAnsi="Arial" w:cs="Arial"/>
          <w:i/>
          <w:iCs/>
        </w:rPr>
        <w:t xml:space="preserve"> </w:t>
      </w:r>
      <w:r w:rsidR="6796FBC8" w:rsidRPr="4C927F4D">
        <w:rPr>
          <w:rFonts w:ascii="Arial" w:hAnsi="Arial" w:cs="Arial"/>
          <w:i/>
          <w:iCs/>
        </w:rPr>
        <w:t xml:space="preserve">del vehículo </w:t>
      </w:r>
      <w:r w:rsidR="7E0B232B" w:rsidRPr="4C927F4D">
        <w:rPr>
          <w:rFonts w:ascii="Arial" w:hAnsi="Arial" w:cs="Arial"/>
          <w:i/>
          <w:iCs/>
        </w:rPr>
        <w:t>con un motor de menor tamaño</w:t>
      </w:r>
      <w:r w:rsidR="1720DD9F" w:rsidRPr="4C927F4D">
        <w:rPr>
          <w:rFonts w:ascii="Arial" w:hAnsi="Arial" w:cs="Arial"/>
          <w:i/>
          <w:iCs/>
        </w:rPr>
        <w:t>”</w:t>
      </w:r>
      <w:r w:rsidR="00A3506E">
        <w:rPr>
          <w:rFonts w:ascii="Arial" w:hAnsi="Arial" w:cs="Arial"/>
          <w:i/>
          <w:iCs/>
        </w:rPr>
        <w:t xml:space="preserve"> </w:t>
      </w:r>
      <w:r w:rsidR="00A3506E" w:rsidRPr="006B2E73">
        <w:rPr>
          <w:rFonts w:ascii="Arial" w:hAnsi="Arial" w:cs="Arial"/>
        </w:rPr>
        <w:t xml:space="preserve">indicó </w:t>
      </w:r>
      <w:r w:rsidR="006E2AB8">
        <w:rPr>
          <w:rFonts w:ascii="Arial" w:hAnsi="Arial" w:cs="Arial"/>
        </w:rPr>
        <w:t>Alonso Chacón</w:t>
      </w:r>
      <w:r w:rsidR="00D83F37" w:rsidRPr="006B2E73">
        <w:rPr>
          <w:rFonts w:ascii="Arial" w:hAnsi="Arial" w:cs="Arial"/>
        </w:rPr>
        <w:t xml:space="preserve">, </w:t>
      </w:r>
      <w:r w:rsidR="00163942">
        <w:rPr>
          <w:rFonts w:ascii="Arial" w:hAnsi="Arial" w:cs="Arial"/>
        </w:rPr>
        <w:t xml:space="preserve">jefe de Capacitación Servicio de Grupo </w:t>
      </w:r>
      <w:proofErr w:type="spellStart"/>
      <w:r w:rsidR="00163942">
        <w:rPr>
          <w:rFonts w:ascii="Arial" w:hAnsi="Arial" w:cs="Arial"/>
        </w:rPr>
        <w:t>Purdy</w:t>
      </w:r>
      <w:proofErr w:type="spellEnd"/>
      <w:r w:rsidR="00163942">
        <w:rPr>
          <w:rFonts w:ascii="Arial" w:hAnsi="Arial" w:cs="Arial"/>
        </w:rPr>
        <w:t>.</w:t>
      </w:r>
      <w:r w:rsidR="00D83F37">
        <w:rPr>
          <w:rFonts w:ascii="Arial" w:hAnsi="Arial" w:cs="Arial"/>
          <w:i/>
          <w:iCs/>
        </w:rPr>
        <w:t xml:space="preserve"> </w:t>
      </w:r>
    </w:p>
    <w:p w14:paraId="4AACC744" w14:textId="66DF5E3C" w:rsidR="00735AB1" w:rsidRPr="00C47A8F" w:rsidRDefault="573BF733" w:rsidP="00313CAF">
      <w:pPr>
        <w:jc w:val="both"/>
        <w:rPr>
          <w:rFonts w:ascii="Arial" w:hAnsi="Arial" w:cs="Arial"/>
        </w:rPr>
      </w:pPr>
      <w:r w:rsidRPr="4C927F4D">
        <w:rPr>
          <w:rFonts w:ascii="Arial" w:hAnsi="Arial" w:cs="Arial"/>
        </w:rPr>
        <w:t>Contar con un veh</w:t>
      </w:r>
      <w:r w:rsidR="5EEE019A" w:rsidRPr="4C927F4D">
        <w:rPr>
          <w:rFonts w:ascii="Arial" w:hAnsi="Arial" w:cs="Arial"/>
        </w:rPr>
        <w:t>ículo en buen estado</w:t>
      </w:r>
      <w:r w:rsidR="74AF1CDB" w:rsidRPr="4C927F4D">
        <w:rPr>
          <w:rFonts w:ascii="Arial" w:hAnsi="Arial" w:cs="Arial"/>
        </w:rPr>
        <w:t xml:space="preserve"> permit</w:t>
      </w:r>
      <w:r w:rsidR="341A9649" w:rsidRPr="4C927F4D">
        <w:rPr>
          <w:rFonts w:ascii="Arial" w:hAnsi="Arial" w:cs="Arial"/>
        </w:rPr>
        <w:t xml:space="preserve">e </w:t>
      </w:r>
      <w:r w:rsidR="74AF1CDB" w:rsidRPr="4C927F4D">
        <w:rPr>
          <w:rFonts w:ascii="Arial" w:hAnsi="Arial" w:cs="Arial"/>
        </w:rPr>
        <w:t>al conductor seguir disfrutando de la</w:t>
      </w:r>
      <w:r w:rsidR="3CEDF774" w:rsidRPr="4C927F4D">
        <w:rPr>
          <w:rFonts w:ascii="Arial" w:hAnsi="Arial" w:cs="Arial"/>
        </w:rPr>
        <w:t xml:space="preserve">s cualidades de su </w:t>
      </w:r>
      <w:r w:rsidR="00810B06" w:rsidRPr="4C927F4D">
        <w:rPr>
          <w:rFonts w:ascii="Arial" w:hAnsi="Arial" w:cs="Arial"/>
        </w:rPr>
        <w:t>modelo</w:t>
      </w:r>
      <w:r w:rsidR="74AF1CDB" w:rsidRPr="4C927F4D">
        <w:rPr>
          <w:rFonts w:ascii="Arial" w:hAnsi="Arial" w:cs="Arial"/>
        </w:rPr>
        <w:t xml:space="preserve"> de la manera más segura</w:t>
      </w:r>
      <w:r w:rsidR="6307F015" w:rsidRPr="4C927F4D">
        <w:rPr>
          <w:rFonts w:ascii="Arial" w:hAnsi="Arial" w:cs="Arial"/>
        </w:rPr>
        <w:t xml:space="preserve"> posible. </w:t>
      </w:r>
      <w:r w:rsidR="72F31268" w:rsidRPr="4C927F4D">
        <w:rPr>
          <w:rFonts w:ascii="Arial" w:hAnsi="Arial" w:cs="Arial"/>
        </w:rPr>
        <w:t xml:space="preserve">Además, </w:t>
      </w:r>
      <w:r w:rsidR="5616D7CC" w:rsidRPr="4C927F4D">
        <w:rPr>
          <w:rFonts w:ascii="Arial" w:hAnsi="Arial" w:cs="Arial"/>
        </w:rPr>
        <w:t>hay que recordar</w:t>
      </w:r>
      <w:r w:rsidR="72F31268" w:rsidRPr="4C927F4D">
        <w:rPr>
          <w:rFonts w:ascii="Arial" w:hAnsi="Arial" w:cs="Arial"/>
        </w:rPr>
        <w:t xml:space="preserve"> que el uso óptimo </w:t>
      </w:r>
      <w:r w:rsidR="4059D283" w:rsidRPr="4C927F4D">
        <w:rPr>
          <w:rFonts w:ascii="Arial" w:hAnsi="Arial" w:cs="Arial"/>
        </w:rPr>
        <w:t xml:space="preserve">puede </w:t>
      </w:r>
      <w:r w:rsidR="72F31268" w:rsidRPr="4C927F4D">
        <w:rPr>
          <w:rFonts w:ascii="Arial" w:hAnsi="Arial" w:cs="Arial"/>
        </w:rPr>
        <w:t>representa</w:t>
      </w:r>
      <w:r w:rsidR="41953659" w:rsidRPr="4C927F4D">
        <w:rPr>
          <w:rFonts w:ascii="Arial" w:hAnsi="Arial" w:cs="Arial"/>
        </w:rPr>
        <w:t>r</w:t>
      </w:r>
      <w:r w:rsidR="72F31268" w:rsidRPr="4C927F4D">
        <w:rPr>
          <w:rFonts w:ascii="Arial" w:hAnsi="Arial" w:cs="Arial"/>
        </w:rPr>
        <w:t xml:space="preserve"> un ahorro a su bolsillo </w:t>
      </w:r>
      <w:r w:rsidR="2C616A84" w:rsidRPr="4C927F4D">
        <w:rPr>
          <w:rFonts w:ascii="Arial" w:hAnsi="Arial" w:cs="Arial"/>
        </w:rPr>
        <w:t>a raíz de un mejor</w:t>
      </w:r>
      <w:r w:rsidR="72F31268" w:rsidRPr="4C927F4D">
        <w:rPr>
          <w:rFonts w:ascii="Arial" w:hAnsi="Arial" w:cs="Arial"/>
        </w:rPr>
        <w:t xml:space="preserve"> mantenimient</w:t>
      </w:r>
      <w:r w:rsidR="102E9F0C" w:rsidRPr="4C927F4D">
        <w:rPr>
          <w:rFonts w:ascii="Arial" w:hAnsi="Arial" w:cs="Arial"/>
        </w:rPr>
        <w:t>o y cuidado</w:t>
      </w:r>
      <w:r w:rsidR="72F31268" w:rsidRPr="4C927F4D">
        <w:rPr>
          <w:rFonts w:ascii="Arial" w:hAnsi="Arial" w:cs="Arial"/>
        </w:rPr>
        <w:t xml:space="preserve">. </w:t>
      </w:r>
    </w:p>
    <w:p w14:paraId="406496CF" w14:textId="7F69BA08" w:rsidR="00DE636C" w:rsidRDefault="00DE636C" w:rsidP="00DE636C"/>
    <w:sectPr w:rsidR="00DE636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8CAE" w14:textId="77777777" w:rsidR="00146E17" w:rsidRDefault="00146E17" w:rsidP="00735AB1">
      <w:pPr>
        <w:spacing w:after="0" w:line="240" w:lineRule="auto"/>
      </w:pPr>
      <w:r>
        <w:separator/>
      </w:r>
    </w:p>
  </w:endnote>
  <w:endnote w:type="continuationSeparator" w:id="0">
    <w:p w14:paraId="7466AA5E" w14:textId="77777777" w:rsidR="00146E17" w:rsidRDefault="00146E17" w:rsidP="0073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223B6DDA" w14:paraId="7A5F6D7A" w14:textId="77777777" w:rsidTr="223B6DDA">
      <w:tc>
        <w:tcPr>
          <w:tcW w:w="2945" w:type="dxa"/>
        </w:tcPr>
        <w:p w14:paraId="4ED937E7" w14:textId="7237BC8D" w:rsidR="223B6DDA" w:rsidRDefault="223B6DDA" w:rsidP="223B6DDA">
          <w:pPr>
            <w:pStyle w:val="Encabezado"/>
            <w:ind w:left="-115"/>
          </w:pPr>
        </w:p>
      </w:tc>
      <w:tc>
        <w:tcPr>
          <w:tcW w:w="2945" w:type="dxa"/>
        </w:tcPr>
        <w:p w14:paraId="0C8AAE88" w14:textId="1661B850" w:rsidR="223B6DDA" w:rsidRDefault="223B6DDA" w:rsidP="223B6DDA">
          <w:pPr>
            <w:pStyle w:val="Encabezado"/>
            <w:jc w:val="center"/>
          </w:pPr>
        </w:p>
      </w:tc>
      <w:tc>
        <w:tcPr>
          <w:tcW w:w="2945" w:type="dxa"/>
        </w:tcPr>
        <w:p w14:paraId="1825BB27" w14:textId="3C23A172" w:rsidR="223B6DDA" w:rsidRDefault="223B6DDA" w:rsidP="223B6DDA">
          <w:pPr>
            <w:pStyle w:val="Encabezado"/>
            <w:ind w:right="-115"/>
            <w:jc w:val="right"/>
          </w:pPr>
        </w:p>
      </w:tc>
    </w:tr>
  </w:tbl>
  <w:p w14:paraId="0E29CA67" w14:textId="09999F0E" w:rsidR="223B6DDA" w:rsidRDefault="223B6DDA" w:rsidP="223B6D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462D" w14:textId="77777777" w:rsidR="00146E17" w:rsidRDefault="00146E17" w:rsidP="00735AB1">
      <w:pPr>
        <w:spacing w:after="0" w:line="240" w:lineRule="auto"/>
      </w:pPr>
      <w:r>
        <w:separator/>
      </w:r>
    </w:p>
  </w:footnote>
  <w:footnote w:type="continuationSeparator" w:id="0">
    <w:p w14:paraId="588862C5" w14:textId="77777777" w:rsidR="00146E17" w:rsidRDefault="00146E17" w:rsidP="00735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CD00" w14:textId="5AB245A3" w:rsidR="00735AB1" w:rsidRDefault="00735AB1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266FA9" wp14:editId="3AD92F5C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762689" cy="1257300"/>
          <wp:effectExtent l="0" t="0" r="0" b="0"/>
          <wp:wrapNone/>
          <wp:docPr id="2" name="Picture 1" descr="Rectángul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Rectángulo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397"/>
                  <a:stretch/>
                </pic:blipFill>
                <pic:spPr bwMode="auto">
                  <a:xfrm>
                    <a:off x="0" y="0"/>
                    <a:ext cx="7763933" cy="12575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t+leX8kmTQ0U3" int2:id="gY7o9SOV">
      <int2:state int2:value="Rejected" int2:type="LegacyProofing"/>
    </int2:textHash>
    <int2:textHash int2:hashCode="99gN8DiI1hv/R8" int2:id="B3QMZw9k">
      <int2:state int2:value="Rejected" int2:type="LegacyProofing"/>
    </int2:textHash>
    <int2:textHash int2:hashCode="pbsWy2TNVGUzfU" int2:id="tVtuo5YR">
      <int2:state int2:value="Rejected" int2:type="LegacyProofing"/>
    </int2:textHash>
    <int2:bookmark int2:bookmarkName="_Int_EFIkcazH" int2:invalidationBookmarkName="" int2:hashCode="V7XKRZ746ZWtAA" int2:id="hfzQWb1o">
      <int2:state int2:value="Rejected" int2:type="AugLoop_Text_Critique"/>
    </int2:bookmark>
    <int2:entireDocument int2:id="ueAApWzK">
      <int2:extLst>
        <oel:ext uri="E302BA01-7950-474C-9AD3-286E660C40A8">
          <int2:similaritySummary int2:version="1" int2:runId="1665582491985" int2:tilesCheckedInThisRun="18" int2:totalNumOfTiles="18" int2:similarityAnnotationCount="0" int2:numWords="653" int2:numFlaggedWords="0"/>
        </oel:ext>
      </int2:extLst>
    </int2:entireDocument>
  </int2:observations>
  <int2:intelligenceSettings/>
  <int2:onDemandWorkflows>
    <int2:onDemandWorkflow int2:type="SimilarityCheck" int2:paragraphVersions="50D68AB4-7CE38B81 05CB6582-61143774 0DE219C1-07AC3CC1 30C58266-0962A99F 742D14C1-766C7CEC 25DCDCBE-73242E38 6B82C7C0-24D78880 0EAAD98C-03177FBA 7F24C62F-60513AD3 3DF8F046-0396CAD2 53C30FBE-53BFFCAF 2DBB959A-260705CC 0FA8B7C2-308DD799 064CD85A-2CC528E9 673E6EB6-3924A712 3E5C6FC3-008AD37D 29CFB7F0-361EF4D0 27F3858C-4C13B8BD 6820D3B7-1DE6871E 18C58ADB-5693873D 13B9E799-6EEF1165 119BC32F-394AB9F4 283C1401-4D41E228 23D829D4-43E30BC0 36C97E16-4E75A1E8 6AF6E430-77777777 1C9CE93F-77777777 4AACC744-77777777 406496CF-7F69BA08 41B2CD00-5AB245A3 4ED937E7-7237BC8D 0C8AAE88-1661B850 1825BB27-3C23A172 0E29CA67-09999F0E"/>
  </int2:onDemandWorkflow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EA2"/>
    <w:multiLevelType w:val="hybridMultilevel"/>
    <w:tmpl w:val="F21CD208"/>
    <w:lvl w:ilvl="0" w:tplc="0C9890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74AAF"/>
    <w:multiLevelType w:val="hybridMultilevel"/>
    <w:tmpl w:val="B0C068FE"/>
    <w:lvl w:ilvl="0" w:tplc="0C9890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81B54"/>
    <w:multiLevelType w:val="hybridMultilevel"/>
    <w:tmpl w:val="1BA874C4"/>
    <w:lvl w:ilvl="0" w:tplc="0C9890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12F09"/>
    <w:multiLevelType w:val="hybridMultilevel"/>
    <w:tmpl w:val="4B80FF4A"/>
    <w:lvl w:ilvl="0" w:tplc="0C98901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AC6258"/>
    <w:multiLevelType w:val="hybridMultilevel"/>
    <w:tmpl w:val="9B904F14"/>
    <w:lvl w:ilvl="0" w:tplc="4760930E">
      <w:start w:val="1"/>
      <w:numFmt w:val="decimal"/>
      <w:lvlText w:val="%1."/>
      <w:lvlJc w:val="left"/>
      <w:pPr>
        <w:ind w:left="720" w:hanging="360"/>
      </w:pPr>
    </w:lvl>
    <w:lvl w:ilvl="1" w:tplc="1DBCF9A4">
      <w:start w:val="1"/>
      <w:numFmt w:val="lowerLetter"/>
      <w:lvlText w:val="%2."/>
      <w:lvlJc w:val="left"/>
      <w:pPr>
        <w:ind w:left="1440" w:hanging="360"/>
      </w:pPr>
    </w:lvl>
    <w:lvl w:ilvl="2" w:tplc="A45CFA02">
      <w:start w:val="1"/>
      <w:numFmt w:val="lowerRoman"/>
      <w:lvlText w:val="%3."/>
      <w:lvlJc w:val="right"/>
      <w:pPr>
        <w:ind w:left="2160" w:hanging="180"/>
      </w:pPr>
    </w:lvl>
    <w:lvl w:ilvl="3" w:tplc="CFDE0CC2">
      <w:start w:val="1"/>
      <w:numFmt w:val="decimal"/>
      <w:lvlText w:val="%4."/>
      <w:lvlJc w:val="left"/>
      <w:pPr>
        <w:ind w:left="2880" w:hanging="360"/>
      </w:pPr>
    </w:lvl>
    <w:lvl w:ilvl="4" w:tplc="C3541DC0">
      <w:start w:val="1"/>
      <w:numFmt w:val="lowerLetter"/>
      <w:lvlText w:val="%5."/>
      <w:lvlJc w:val="left"/>
      <w:pPr>
        <w:ind w:left="3600" w:hanging="360"/>
      </w:pPr>
    </w:lvl>
    <w:lvl w:ilvl="5" w:tplc="A91E91D8">
      <w:start w:val="1"/>
      <w:numFmt w:val="lowerRoman"/>
      <w:lvlText w:val="%6."/>
      <w:lvlJc w:val="right"/>
      <w:pPr>
        <w:ind w:left="4320" w:hanging="180"/>
      </w:pPr>
    </w:lvl>
    <w:lvl w:ilvl="6" w:tplc="78EEA68A">
      <w:start w:val="1"/>
      <w:numFmt w:val="decimal"/>
      <w:lvlText w:val="%7."/>
      <w:lvlJc w:val="left"/>
      <w:pPr>
        <w:ind w:left="5040" w:hanging="360"/>
      </w:pPr>
    </w:lvl>
    <w:lvl w:ilvl="7" w:tplc="6FAA291A">
      <w:start w:val="1"/>
      <w:numFmt w:val="lowerLetter"/>
      <w:lvlText w:val="%8."/>
      <w:lvlJc w:val="left"/>
      <w:pPr>
        <w:ind w:left="5760" w:hanging="360"/>
      </w:pPr>
    </w:lvl>
    <w:lvl w:ilvl="8" w:tplc="309ACF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11008"/>
    <w:multiLevelType w:val="hybridMultilevel"/>
    <w:tmpl w:val="67D0FFFA"/>
    <w:lvl w:ilvl="0" w:tplc="C8E0F054">
      <w:start w:val="1"/>
      <w:numFmt w:val="decimal"/>
      <w:lvlText w:val="%1."/>
      <w:lvlJc w:val="left"/>
      <w:pPr>
        <w:ind w:left="720" w:hanging="360"/>
      </w:pPr>
    </w:lvl>
    <w:lvl w:ilvl="1" w:tplc="5164CE9C">
      <w:start w:val="1"/>
      <w:numFmt w:val="lowerLetter"/>
      <w:lvlText w:val="%2."/>
      <w:lvlJc w:val="left"/>
      <w:pPr>
        <w:ind w:left="1440" w:hanging="360"/>
      </w:pPr>
    </w:lvl>
    <w:lvl w:ilvl="2" w:tplc="C518A048">
      <w:start w:val="1"/>
      <w:numFmt w:val="lowerRoman"/>
      <w:lvlText w:val="%3."/>
      <w:lvlJc w:val="right"/>
      <w:pPr>
        <w:ind w:left="2160" w:hanging="180"/>
      </w:pPr>
    </w:lvl>
    <w:lvl w:ilvl="3" w:tplc="661E17B0">
      <w:start w:val="1"/>
      <w:numFmt w:val="decimal"/>
      <w:lvlText w:val="%4."/>
      <w:lvlJc w:val="left"/>
      <w:pPr>
        <w:ind w:left="2880" w:hanging="360"/>
      </w:pPr>
    </w:lvl>
    <w:lvl w:ilvl="4" w:tplc="293E9086">
      <w:start w:val="1"/>
      <w:numFmt w:val="lowerLetter"/>
      <w:lvlText w:val="%5."/>
      <w:lvlJc w:val="left"/>
      <w:pPr>
        <w:ind w:left="3600" w:hanging="360"/>
      </w:pPr>
    </w:lvl>
    <w:lvl w:ilvl="5" w:tplc="0AFA6D80">
      <w:start w:val="1"/>
      <w:numFmt w:val="lowerRoman"/>
      <w:lvlText w:val="%6."/>
      <w:lvlJc w:val="right"/>
      <w:pPr>
        <w:ind w:left="4320" w:hanging="180"/>
      </w:pPr>
    </w:lvl>
    <w:lvl w:ilvl="6" w:tplc="5FE2FF3E">
      <w:start w:val="1"/>
      <w:numFmt w:val="decimal"/>
      <w:lvlText w:val="%7."/>
      <w:lvlJc w:val="left"/>
      <w:pPr>
        <w:ind w:left="5040" w:hanging="360"/>
      </w:pPr>
    </w:lvl>
    <w:lvl w:ilvl="7" w:tplc="8D34A604">
      <w:start w:val="1"/>
      <w:numFmt w:val="lowerLetter"/>
      <w:lvlText w:val="%8."/>
      <w:lvlJc w:val="left"/>
      <w:pPr>
        <w:ind w:left="5760" w:hanging="360"/>
      </w:pPr>
    </w:lvl>
    <w:lvl w:ilvl="8" w:tplc="66FAEAC8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93752">
    <w:abstractNumId w:val="5"/>
  </w:num>
  <w:num w:numId="2" w16cid:durableId="979000123">
    <w:abstractNumId w:val="4"/>
  </w:num>
  <w:num w:numId="3" w16cid:durableId="1292788375">
    <w:abstractNumId w:val="0"/>
  </w:num>
  <w:num w:numId="4" w16cid:durableId="750197676">
    <w:abstractNumId w:val="2"/>
  </w:num>
  <w:num w:numId="5" w16cid:durableId="2102676640">
    <w:abstractNumId w:val="1"/>
  </w:num>
  <w:num w:numId="6" w16cid:durableId="2015916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71"/>
    <w:rsid w:val="0004600A"/>
    <w:rsid w:val="00074AC7"/>
    <w:rsid w:val="000F032B"/>
    <w:rsid w:val="00110046"/>
    <w:rsid w:val="00146E17"/>
    <w:rsid w:val="00163942"/>
    <w:rsid w:val="001A04AF"/>
    <w:rsid w:val="001E3469"/>
    <w:rsid w:val="001E4094"/>
    <w:rsid w:val="002407F1"/>
    <w:rsid w:val="00277E31"/>
    <w:rsid w:val="002C1285"/>
    <w:rsid w:val="002D40FB"/>
    <w:rsid w:val="002E5E6A"/>
    <w:rsid w:val="00313CAF"/>
    <w:rsid w:val="00323D4D"/>
    <w:rsid w:val="00334F8B"/>
    <w:rsid w:val="00386DE1"/>
    <w:rsid w:val="003D7CC3"/>
    <w:rsid w:val="003E7A3F"/>
    <w:rsid w:val="0049174B"/>
    <w:rsid w:val="004A1F7D"/>
    <w:rsid w:val="004A518A"/>
    <w:rsid w:val="004B2FA8"/>
    <w:rsid w:val="004B370F"/>
    <w:rsid w:val="00536A12"/>
    <w:rsid w:val="005532E2"/>
    <w:rsid w:val="005D568C"/>
    <w:rsid w:val="005F0EA4"/>
    <w:rsid w:val="0060716D"/>
    <w:rsid w:val="00615A2D"/>
    <w:rsid w:val="00626071"/>
    <w:rsid w:val="006B0C47"/>
    <w:rsid w:val="006B2E73"/>
    <w:rsid w:val="006C5500"/>
    <w:rsid w:val="006E2AB8"/>
    <w:rsid w:val="00735AB1"/>
    <w:rsid w:val="007D140E"/>
    <w:rsid w:val="007D50AA"/>
    <w:rsid w:val="007E142C"/>
    <w:rsid w:val="00810B06"/>
    <w:rsid w:val="00820F60"/>
    <w:rsid w:val="00831294"/>
    <w:rsid w:val="00841ECE"/>
    <w:rsid w:val="009650F2"/>
    <w:rsid w:val="00996D6C"/>
    <w:rsid w:val="009B3954"/>
    <w:rsid w:val="00A3506E"/>
    <w:rsid w:val="00A74E30"/>
    <w:rsid w:val="00A8552B"/>
    <w:rsid w:val="00A86DDF"/>
    <w:rsid w:val="00A97FDA"/>
    <w:rsid w:val="00AC5411"/>
    <w:rsid w:val="00AD3174"/>
    <w:rsid w:val="00B31292"/>
    <w:rsid w:val="00B63944"/>
    <w:rsid w:val="00B76022"/>
    <w:rsid w:val="00B761A3"/>
    <w:rsid w:val="00B860E6"/>
    <w:rsid w:val="00B876FB"/>
    <w:rsid w:val="00BD28A6"/>
    <w:rsid w:val="00BE4B19"/>
    <w:rsid w:val="00C02A49"/>
    <w:rsid w:val="00C2CA10"/>
    <w:rsid w:val="00C47A8F"/>
    <w:rsid w:val="00C84129"/>
    <w:rsid w:val="00D41E73"/>
    <w:rsid w:val="00D83F37"/>
    <w:rsid w:val="00DA1300"/>
    <w:rsid w:val="00DE4122"/>
    <w:rsid w:val="00DE4CAA"/>
    <w:rsid w:val="00DE636C"/>
    <w:rsid w:val="00DF12F7"/>
    <w:rsid w:val="00E7330A"/>
    <w:rsid w:val="00E74D2B"/>
    <w:rsid w:val="00EF27EB"/>
    <w:rsid w:val="00F01146"/>
    <w:rsid w:val="00F07222"/>
    <w:rsid w:val="00F11EB4"/>
    <w:rsid w:val="00F12DE8"/>
    <w:rsid w:val="00F530C9"/>
    <w:rsid w:val="00F7293B"/>
    <w:rsid w:val="00F95B77"/>
    <w:rsid w:val="00FA17F6"/>
    <w:rsid w:val="00FA3F85"/>
    <w:rsid w:val="00FE40CB"/>
    <w:rsid w:val="00FF47E0"/>
    <w:rsid w:val="0106F8A4"/>
    <w:rsid w:val="01B672C6"/>
    <w:rsid w:val="01F9E941"/>
    <w:rsid w:val="02658ADD"/>
    <w:rsid w:val="02A823EC"/>
    <w:rsid w:val="02BC5749"/>
    <w:rsid w:val="02E1BB8E"/>
    <w:rsid w:val="033BC55D"/>
    <w:rsid w:val="03501B8B"/>
    <w:rsid w:val="035EF2BC"/>
    <w:rsid w:val="041D5F1D"/>
    <w:rsid w:val="04F3EF41"/>
    <w:rsid w:val="056BBB6F"/>
    <w:rsid w:val="060A5217"/>
    <w:rsid w:val="0687BC4D"/>
    <w:rsid w:val="06A00A9B"/>
    <w:rsid w:val="06B0E70F"/>
    <w:rsid w:val="06B68509"/>
    <w:rsid w:val="081ABE4C"/>
    <w:rsid w:val="08B8FE7F"/>
    <w:rsid w:val="09564038"/>
    <w:rsid w:val="09ACC172"/>
    <w:rsid w:val="09BF5D0F"/>
    <w:rsid w:val="09C6851E"/>
    <w:rsid w:val="09C808A8"/>
    <w:rsid w:val="0A56139F"/>
    <w:rsid w:val="0B090F62"/>
    <w:rsid w:val="0C861517"/>
    <w:rsid w:val="0C9F6484"/>
    <w:rsid w:val="0CEE2F6F"/>
    <w:rsid w:val="0D6AD43F"/>
    <w:rsid w:val="0DCB29F7"/>
    <w:rsid w:val="0E1AB915"/>
    <w:rsid w:val="0F329A1E"/>
    <w:rsid w:val="0F624E67"/>
    <w:rsid w:val="0FFB9330"/>
    <w:rsid w:val="101C02F6"/>
    <w:rsid w:val="102E9F0C"/>
    <w:rsid w:val="10359BE4"/>
    <w:rsid w:val="10AFF8FE"/>
    <w:rsid w:val="10FF6EA8"/>
    <w:rsid w:val="114A7DA4"/>
    <w:rsid w:val="126A3AE0"/>
    <w:rsid w:val="12DCBAF0"/>
    <w:rsid w:val="14039EAC"/>
    <w:rsid w:val="142973D6"/>
    <w:rsid w:val="14492C18"/>
    <w:rsid w:val="15D2C4FD"/>
    <w:rsid w:val="15E4ADA1"/>
    <w:rsid w:val="168BB50B"/>
    <w:rsid w:val="1720DD9F"/>
    <w:rsid w:val="191C4E63"/>
    <w:rsid w:val="19DD6E5F"/>
    <w:rsid w:val="1AB1A9FF"/>
    <w:rsid w:val="1AB81EC4"/>
    <w:rsid w:val="1B7BF356"/>
    <w:rsid w:val="1C4E8F85"/>
    <w:rsid w:val="1C8AF344"/>
    <w:rsid w:val="1C8E4C61"/>
    <w:rsid w:val="1CEF38B3"/>
    <w:rsid w:val="1D150F21"/>
    <w:rsid w:val="1E55CF90"/>
    <w:rsid w:val="1EA245B7"/>
    <w:rsid w:val="1F5AFD4E"/>
    <w:rsid w:val="2079259D"/>
    <w:rsid w:val="20EBD87E"/>
    <w:rsid w:val="219F911D"/>
    <w:rsid w:val="223B6DDA"/>
    <w:rsid w:val="22B2DF6D"/>
    <w:rsid w:val="2325047A"/>
    <w:rsid w:val="239C9DDC"/>
    <w:rsid w:val="245F010A"/>
    <w:rsid w:val="24A5C315"/>
    <w:rsid w:val="25953FFF"/>
    <w:rsid w:val="2675E345"/>
    <w:rsid w:val="26929A02"/>
    <w:rsid w:val="26A9C65B"/>
    <w:rsid w:val="26E86721"/>
    <w:rsid w:val="2722988D"/>
    <w:rsid w:val="2A2007E3"/>
    <w:rsid w:val="2AB7C6E9"/>
    <w:rsid w:val="2AEF776D"/>
    <w:rsid w:val="2B763A2D"/>
    <w:rsid w:val="2BDCE153"/>
    <w:rsid w:val="2C616A84"/>
    <w:rsid w:val="2C9A43C0"/>
    <w:rsid w:val="2CFBE1AC"/>
    <w:rsid w:val="2DE18AC3"/>
    <w:rsid w:val="2F2D77A1"/>
    <w:rsid w:val="307DAA1A"/>
    <w:rsid w:val="30A3DDF7"/>
    <w:rsid w:val="3113E72A"/>
    <w:rsid w:val="31457198"/>
    <w:rsid w:val="3169A778"/>
    <w:rsid w:val="329DCD64"/>
    <w:rsid w:val="33558818"/>
    <w:rsid w:val="335B326B"/>
    <w:rsid w:val="341A9649"/>
    <w:rsid w:val="346A63CA"/>
    <w:rsid w:val="349FBE57"/>
    <w:rsid w:val="34F419EB"/>
    <w:rsid w:val="3520203A"/>
    <w:rsid w:val="354B945F"/>
    <w:rsid w:val="3568E7C7"/>
    <w:rsid w:val="3618E2BB"/>
    <w:rsid w:val="36D121FD"/>
    <w:rsid w:val="36F64B6C"/>
    <w:rsid w:val="37044C04"/>
    <w:rsid w:val="38349EA6"/>
    <w:rsid w:val="39200F46"/>
    <w:rsid w:val="39B49926"/>
    <w:rsid w:val="39C4C99C"/>
    <w:rsid w:val="39CCE519"/>
    <w:rsid w:val="3C0201E7"/>
    <w:rsid w:val="3C35543F"/>
    <w:rsid w:val="3CABAC06"/>
    <w:rsid w:val="3CAC96A4"/>
    <w:rsid w:val="3CD13344"/>
    <w:rsid w:val="3CEDF774"/>
    <w:rsid w:val="3CF21B3D"/>
    <w:rsid w:val="3CFC6A5E"/>
    <w:rsid w:val="3D04624C"/>
    <w:rsid w:val="3D32D074"/>
    <w:rsid w:val="3DB75D8B"/>
    <w:rsid w:val="3DCF56DC"/>
    <w:rsid w:val="3E45297F"/>
    <w:rsid w:val="3E486705"/>
    <w:rsid w:val="3E4E9442"/>
    <w:rsid w:val="3E745FC1"/>
    <w:rsid w:val="401ECD79"/>
    <w:rsid w:val="4059D283"/>
    <w:rsid w:val="40916C0D"/>
    <w:rsid w:val="409A5F97"/>
    <w:rsid w:val="4150D458"/>
    <w:rsid w:val="4169326C"/>
    <w:rsid w:val="4171839E"/>
    <w:rsid w:val="417CCA41"/>
    <w:rsid w:val="41953659"/>
    <w:rsid w:val="41C81924"/>
    <w:rsid w:val="421D902A"/>
    <w:rsid w:val="422BEBFA"/>
    <w:rsid w:val="42362FF8"/>
    <w:rsid w:val="42ADCFBD"/>
    <w:rsid w:val="42C60B09"/>
    <w:rsid w:val="42DE0B90"/>
    <w:rsid w:val="43475E2F"/>
    <w:rsid w:val="44177217"/>
    <w:rsid w:val="44693C10"/>
    <w:rsid w:val="4488751A"/>
    <w:rsid w:val="45A9F445"/>
    <w:rsid w:val="45AB6B7C"/>
    <w:rsid w:val="4614D824"/>
    <w:rsid w:val="46AB3A2A"/>
    <w:rsid w:val="46F32A1F"/>
    <w:rsid w:val="47A0DCD2"/>
    <w:rsid w:val="4860A379"/>
    <w:rsid w:val="488429C3"/>
    <w:rsid w:val="48E19507"/>
    <w:rsid w:val="4940BB0A"/>
    <w:rsid w:val="4958912F"/>
    <w:rsid w:val="497D3525"/>
    <w:rsid w:val="4AACAB7C"/>
    <w:rsid w:val="4AEBF3D1"/>
    <w:rsid w:val="4B46913E"/>
    <w:rsid w:val="4BCB0F76"/>
    <w:rsid w:val="4C487BDD"/>
    <w:rsid w:val="4C4F4198"/>
    <w:rsid w:val="4C785BCC"/>
    <w:rsid w:val="4C927F4D"/>
    <w:rsid w:val="4CB7D5C0"/>
    <w:rsid w:val="4CC8E7AB"/>
    <w:rsid w:val="4D119F2E"/>
    <w:rsid w:val="4D78E29F"/>
    <w:rsid w:val="4D91B46B"/>
    <w:rsid w:val="4E06511B"/>
    <w:rsid w:val="4F19565C"/>
    <w:rsid w:val="4F2D84CC"/>
    <w:rsid w:val="4FEDB536"/>
    <w:rsid w:val="52E363B6"/>
    <w:rsid w:val="534B5ACB"/>
    <w:rsid w:val="53A2B695"/>
    <w:rsid w:val="53C1B6A4"/>
    <w:rsid w:val="54313328"/>
    <w:rsid w:val="550388B6"/>
    <w:rsid w:val="5616D7CC"/>
    <w:rsid w:val="569F5917"/>
    <w:rsid w:val="56A9ADA9"/>
    <w:rsid w:val="56CB27A9"/>
    <w:rsid w:val="573BF733"/>
    <w:rsid w:val="5768D3EA"/>
    <w:rsid w:val="5A02C86B"/>
    <w:rsid w:val="5A46C33B"/>
    <w:rsid w:val="5B610651"/>
    <w:rsid w:val="5C25EC1C"/>
    <w:rsid w:val="5CA159B1"/>
    <w:rsid w:val="5CC60BAD"/>
    <w:rsid w:val="5CC9AC54"/>
    <w:rsid w:val="5E3AC09E"/>
    <w:rsid w:val="5ED4C2B2"/>
    <w:rsid w:val="5EEE019A"/>
    <w:rsid w:val="5F4977E6"/>
    <w:rsid w:val="5F699866"/>
    <w:rsid w:val="5F7A606D"/>
    <w:rsid w:val="5F863482"/>
    <w:rsid w:val="619B1484"/>
    <w:rsid w:val="61F2AD8B"/>
    <w:rsid w:val="62672AF1"/>
    <w:rsid w:val="62F8441F"/>
    <w:rsid w:val="6307F015"/>
    <w:rsid w:val="63E963B6"/>
    <w:rsid w:val="63F386E3"/>
    <w:rsid w:val="6441C57E"/>
    <w:rsid w:val="658FCA42"/>
    <w:rsid w:val="65CCA576"/>
    <w:rsid w:val="66260752"/>
    <w:rsid w:val="66C4DC12"/>
    <w:rsid w:val="670FFC72"/>
    <w:rsid w:val="672F5355"/>
    <w:rsid w:val="6760D163"/>
    <w:rsid w:val="6796FBC8"/>
    <w:rsid w:val="68264965"/>
    <w:rsid w:val="688AAABB"/>
    <w:rsid w:val="68D1A341"/>
    <w:rsid w:val="69260AAB"/>
    <w:rsid w:val="69D3190D"/>
    <w:rsid w:val="6A49A00A"/>
    <w:rsid w:val="6AA763C0"/>
    <w:rsid w:val="6B6EE96E"/>
    <w:rsid w:val="6BDD8009"/>
    <w:rsid w:val="6BF718F7"/>
    <w:rsid w:val="6C580AF1"/>
    <w:rsid w:val="6C704FD0"/>
    <w:rsid w:val="6C858D77"/>
    <w:rsid w:val="6F204D4A"/>
    <w:rsid w:val="6F5A5F5F"/>
    <w:rsid w:val="6FF71F29"/>
    <w:rsid w:val="7010B137"/>
    <w:rsid w:val="7128BD91"/>
    <w:rsid w:val="71307002"/>
    <w:rsid w:val="7158FE9A"/>
    <w:rsid w:val="7194F74E"/>
    <w:rsid w:val="71F7967E"/>
    <w:rsid w:val="7207C3DD"/>
    <w:rsid w:val="72F31268"/>
    <w:rsid w:val="732B4C9F"/>
    <w:rsid w:val="737BE66E"/>
    <w:rsid w:val="73CEF2CA"/>
    <w:rsid w:val="73F07990"/>
    <w:rsid w:val="7474ABB2"/>
    <w:rsid w:val="74A79547"/>
    <w:rsid w:val="74AF1CDB"/>
    <w:rsid w:val="74C71D00"/>
    <w:rsid w:val="75FDA512"/>
    <w:rsid w:val="76EF81BF"/>
    <w:rsid w:val="7715699C"/>
    <w:rsid w:val="771CA835"/>
    <w:rsid w:val="7828BEE9"/>
    <w:rsid w:val="784495BF"/>
    <w:rsid w:val="7A28CB0E"/>
    <w:rsid w:val="7AF75A2A"/>
    <w:rsid w:val="7B0FB3F4"/>
    <w:rsid w:val="7BE448B1"/>
    <w:rsid w:val="7CE13AC3"/>
    <w:rsid w:val="7D764BD7"/>
    <w:rsid w:val="7E0B232B"/>
    <w:rsid w:val="7E33CA7C"/>
    <w:rsid w:val="7F90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17DAB"/>
  <w15:chartTrackingRefBased/>
  <w15:docId w15:val="{F1F5AEB3-C347-4D4F-A2C4-D522B672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32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3F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3F8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35A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AB1"/>
  </w:style>
  <w:style w:type="paragraph" w:styleId="Piedepgina">
    <w:name w:val="footer"/>
    <w:basedOn w:val="Normal"/>
    <w:link w:val="PiedepginaCar"/>
    <w:uiPriority w:val="99"/>
    <w:unhideWhenUsed/>
    <w:rsid w:val="00735A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AB1"/>
  </w:style>
  <w:style w:type="character" w:styleId="Refdecomentario">
    <w:name w:val="annotation reference"/>
    <w:basedOn w:val="Fuentedeprrafopredeter"/>
    <w:uiPriority w:val="99"/>
    <w:semiHidden/>
    <w:unhideWhenUsed/>
    <w:rsid w:val="00E733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733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733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33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330A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1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Sibaja</dc:creator>
  <cp:keywords/>
  <dc:description/>
  <cp:lastModifiedBy>Sophia Castro</cp:lastModifiedBy>
  <cp:revision>36</cp:revision>
  <dcterms:created xsi:type="dcterms:W3CDTF">2022-03-15T22:48:00Z</dcterms:created>
  <dcterms:modified xsi:type="dcterms:W3CDTF">2022-11-09T16:38:00Z</dcterms:modified>
</cp:coreProperties>
</file>