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19B38" w14:textId="4DEB36E2" w:rsidR="002B22E8" w:rsidRDefault="002B22E8"/>
    <w:p w14:paraId="53A55856" w14:textId="093ACC16" w:rsidR="002B22E8" w:rsidRDefault="002B22E8"/>
    <w:p w14:paraId="057FF94D" w14:textId="1313C65E" w:rsidR="00501739" w:rsidRDefault="008D0DE0" w:rsidP="00B819B0">
      <w:pPr>
        <w:spacing w:after="160" w:line="259" w:lineRule="auto"/>
        <w:contextualSpacing/>
        <w:jc w:val="center"/>
        <w:rPr>
          <w:rFonts w:ascii="Calibri" w:eastAsia="Calibri" w:hAnsi="Calibri" w:cs="Times New Roman"/>
          <w:b/>
          <w:bCs/>
          <w:sz w:val="32"/>
          <w:szCs w:val="32"/>
          <w:lang w:val="es-CR"/>
        </w:rPr>
      </w:pPr>
      <w:r>
        <w:rPr>
          <w:rFonts w:ascii="Calibri" w:eastAsia="Calibri" w:hAnsi="Calibri" w:cs="Times New Roman"/>
          <w:b/>
          <w:bCs/>
          <w:sz w:val="32"/>
          <w:szCs w:val="32"/>
          <w:lang w:val="es-CR"/>
        </w:rPr>
        <w:t xml:space="preserve">Toyota </w:t>
      </w:r>
      <w:r w:rsidR="004F339D">
        <w:rPr>
          <w:rFonts w:ascii="Calibri" w:eastAsia="Calibri" w:hAnsi="Calibri" w:cs="Times New Roman"/>
          <w:b/>
          <w:bCs/>
          <w:sz w:val="32"/>
          <w:szCs w:val="32"/>
          <w:lang w:val="es-CR"/>
        </w:rPr>
        <w:t xml:space="preserve">presentó </w:t>
      </w:r>
      <w:r w:rsidR="00501739">
        <w:rPr>
          <w:rFonts w:ascii="Calibri" w:eastAsia="Calibri" w:hAnsi="Calibri" w:cs="Times New Roman"/>
          <w:b/>
          <w:bCs/>
          <w:sz w:val="32"/>
          <w:szCs w:val="32"/>
          <w:lang w:val="es-CR"/>
        </w:rPr>
        <w:t xml:space="preserve">en </w:t>
      </w:r>
      <w:proofErr w:type="spellStart"/>
      <w:r w:rsidR="00501739">
        <w:rPr>
          <w:rFonts w:ascii="Calibri" w:eastAsia="Calibri" w:hAnsi="Calibri" w:cs="Times New Roman"/>
          <w:b/>
          <w:bCs/>
          <w:sz w:val="32"/>
          <w:szCs w:val="32"/>
          <w:lang w:val="es-CR"/>
        </w:rPr>
        <w:t>Expomóvil</w:t>
      </w:r>
      <w:proofErr w:type="spellEnd"/>
      <w:r w:rsidR="00501739">
        <w:rPr>
          <w:rFonts w:ascii="Calibri" w:eastAsia="Calibri" w:hAnsi="Calibri" w:cs="Times New Roman"/>
          <w:b/>
          <w:bCs/>
          <w:sz w:val="32"/>
          <w:szCs w:val="32"/>
          <w:lang w:val="es-CR"/>
        </w:rPr>
        <w:t xml:space="preserve"> 2022</w:t>
      </w:r>
    </w:p>
    <w:p w14:paraId="37596E55" w14:textId="7346FDB5" w:rsidR="00B819B0" w:rsidRPr="000234AC" w:rsidRDefault="004F339D" w:rsidP="00B819B0">
      <w:pPr>
        <w:spacing w:after="160" w:line="259" w:lineRule="auto"/>
        <w:contextualSpacing/>
        <w:jc w:val="center"/>
        <w:rPr>
          <w:rFonts w:ascii="Calibri" w:eastAsia="Calibri" w:hAnsi="Calibri" w:cs="Times New Roman"/>
          <w:b/>
          <w:bCs/>
          <w:sz w:val="32"/>
          <w:szCs w:val="32"/>
          <w:lang w:val="es-CR"/>
        </w:rPr>
      </w:pPr>
      <w:r>
        <w:rPr>
          <w:rFonts w:ascii="Calibri" w:eastAsia="Calibri" w:hAnsi="Calibri" w:cs="Times New Roman"/>
          <w:b/>
          <w:bCs/>
          <w:sz w:val="32"/>
          <w:szCs w:val="32"/>
          <w:lang w:val="es-CR"/>
        </w:rPr>
        <w:t>su nuevo</w:t>
      </w:r>
      <w:r w:rsidR="008D0DE0">
        <w:rPr>
          <w:rFonts w:ascii="Calibri" w:eastAsia="Calibri" w:hAnsi="Calibri" w:cs="Times New Roman"/>
          <w:b/>
          <w:bCs/>
          <w:sz w:val="32"/>
          <w:szCs w:val="32"/>
          <w:lang w:val="es-CR"/>
        </w:rPr>
        <w:t xml:space="preserve"> vehículo eléctrico bZ4X</w:t>
      </w:r>
      <w:r w:rsidR="006837E5" w:rsidRPr="000234AC">
        <w:rPr>
          <w:rFonts w:ascii="Calibri" w:eastAsia="Calibri" w:hAnsi="Calibri" w:cs="Times New Roman"/>
          <w:b/>
          <w:bCs/>
          <w:sz w:val="32"/>
          <w:szCs w:val="32"/>
          <w:lang w:val="es-CR"/>
        </w:rPr>
        <w:t xml:space="preserve"> </w:t>
      </w:r>
      <w:r w:rsidR="00B819B0" w:rsidRPr="000234AC">
        <w:rPr>
          <w:rFonts w:ascii="Calibri" w:eastAsia="Calibri" w:hAnsi="Calibri" w:cs="Times New Roman"/>
          <w:b/>
          <w:bCs/>
          <w:sz w:val="32"/>
          <w:szCs w:val="32"/>
          <w:lang w:val="es-CR"/>
        </w:rPr>
        <w:t xml:space="preserve"> </w:t>
      </w:r>
    </w:p>
    <w:p w14:paraId="4D19FCFE" w14:textId="77777777" w:rsidR="006A3028" w:rsidRPr="004654FB" w:rsidRDefault="0079035A" w:rsidP="00991529">
      <w:pPr>
        <w:pStyle w:val="Prrafodelista"/>
        <w:numPr>
          <w:ilvl w:val="0"/>
          <w:numId w:val="1"/>
        </w:numPr>
        <w:shd w:val="clear" w:color="auto" w:fill="FFFFFF"/>
        <w:spacing w:after="160" w:line="256" w:lineRule="auto"/>
        <w:jc w:val="both"/>
        <w:rPr>
          <w:rFonts w:ascii="Arial" w:hAnsi="Arial" w:cs="Arial"/>
          <w:i/>
          <w:iCs/>
          <w:sz w:val="21"/>
          <w:szCs w:val="21"/>
          <w:lang w:val="es-CR"/>
        </w:rPr>
      </w:pPr>
      <w:r w:rsidRPr="004654FB">
        <w:rPr>
          <w:rFonts w:ascii="Arial" w:eastAsia="Times New Roman" w:hAnsi="Arial" w:cs="Arial"/>
          <w:i/>
          <w:iCs/>
          <w:sz w:val="21"/>
          <w:szCs w:val="21"/>
          <w:lang w:val="es-CR" w:eastAsia="es-CR"/>
        </w:rPr>
        <w:t xml:space="preserve"> El bZ4X cuenta con todo el respaldo, seguridad, diseño y tecnología </w:t>
      </w:r>
      <w:r w:rsidR="006A3028" w:rsidRPr="004654FB">
        <w:rPr>
          <w:rFonts w:ascii="Arial" w:eastAsia="Times New Roman" w:hAnsi="Arial" w:cs="Arial"/>
          <w:i/>
          <w:iCs/>
          <w:sz w:val="21"/>
          <w:szCs w:val="21"/>
          <w:lang w:val="es-CR" w:eastAsia="es-CR"/>
        </w:rPr>
        <w:t>de la marca líder en ventas.</w:t>
      </w:r>
    </w:p>
    <w:p w14:paraId="4B8B54D1" w14:textId="16CEBE47" w:rsidR="000234AC" w:rsidRPr="004654FB" w:rsidRDefault="006A3028" w:rsidP="00991529">
      <w:pPr>
        <w:pStyle w:val="Prrafodelista"/>
        <w:numPr>
          <w:ilvl w:val="0"/>
          <w:numId w:val="1"/>
        </w:numPr>
        <w:shd w:val="clear" w:color="auto" w:fill="FFFFFF"/>
        <w:spacing w:after="160" w:line="256" w:lineRule="auto"/>
        <w:jc w:val="both"/>
        <w:rPr>
          <w:rFonts w:ascii="Arial" w:hAnsi="Arial" w:cs="Arial"/>
          <w:i/>
          <w:iCs/>
          <w:sz w:val="21"/>
          <w:szCs w:val="21"/>
          <w:lang w:val="es-CR"/>
        </w:rPr>
      </w:pPr>
      <w:r w:rsidRPr="004654FB">
        <w:rPr>
          <w:rFonts w:ascii="Arial" w:eastAsia="Times New Roman" w:hAnsi="Arial" w:cs="Arial"/>
          <w:i/>
          <w:iCs/>
          <w:sz w:val="21"/>
          <w:szCs w:val="21"/>
          <w:lang w:val="es-CR" w:eastAsia="es-CR"/>
        </w:rPr>
        <w:t xml:space="preserve"> Toyota Costa Rica está</w:t>
      </w:r>
      <w:r w:rsidR="0079035A" w:rsidRPr="004654FB">
        <w:rPr>
          <w:rFonts w:ascii="Arial" w:eastAsia="Times New Roman" w:hAnsi="Arial" w:cs="Arial"/>
          <w:i/>
          <w:iCs/>
          <w:sz w:val="21"/>
          <w:szCs w:val="21"/>
          <w:lang w:val="es-CR" w:eastAsia="es-CR"/>
        </w:rPr>
        <w:t xml:space="preserve"> alineado con la estrategia de </w:t>
      </w:r>
      <w:r w:rsidRPr="004654FB">
        <w:rPr>
          <w:rFonts w:ascii="Arial" w:eastAsia="Times New Roman" w:hAnsi="Arial" w:cs="Arial"/>
          <w:i/>
          <w:iCs/>
          <w:sz w:val="21"/>
          <w:szCs w:val="21"/>
          <w:lang w:val="es-CR" w:eastAsia="es-CR"/>
        </w:rPr>
        <w:t xml:space="preserve">electrificación global de </w:t>
      </w:r>
      <w:r w:rsidR="0079035A" w:rsidRPr="004654FB">
        <w:rPr>
          <w:rFonts w:ascii="Arial" w:eastAsia="Times New Roman" w:hAnsi="Arial" w:cs="Arial"/>
          <w:i/>
          <w:iCs/>
          <w:sz w:val="21"/>
          <w:szCs w:val="21"/>
          <w:lang w:val="es-CR" w:eastAsia="es-CR"/>
        </w:rPr>
        <w:t xml:space="preserve">Toyota Motor </w:t>
      </w:r>
      <w:proofErr w:type="spellStart"/>
      <w:r w:rsidR="0079035A" w:rsidRPr="004654FB">
        <w:rPr>
          <w:rFonts w:ascii="Arial" w:eastAsia="Times New Roman" w:hAnsi="Arial" w:cs="Arial"/>
          <w:i/>
          <w:iCs/>
          <w:sz w:val="21"/>
          <w:szCs w:val="21"/>
          <w:lang w:val="es-CR" w:eastAsia="es-CR"/>
        </w:rPr>
        <w:t>Corporation</w:t>
      </w:r>
      <w:proofErr w:type="spellEnd"/>
      <w:r w:rsidRPr="004654FB">
        <w:rPr>
          <w:rFonts w:ascii="Arial" w:eastAsia="Times New Roman" w:hAnsi="Arial" w:cs="Arial"/>
          <w:i/>
          <w:iCs/>
          <w:sz w:val="21"/>
          <w:szCs w:val="21"/>
          <w:lang w:val="es-CR" w:eastAsia="es-CR"/>
        </w:rPr>
        <w:t>,</w:t>
      </w:r>
      <w:r w:rsidR="0079035A" w:rsidRPr="004654FB">
        <w:rPr>
          <w:rFonts w:ascii="Arial" w:eastAsia="Times New Roman" w:hAnsi="Arial" w:cs="Arial"/>
          <w:i/>
          <w:iCs/>
          <w:sz w:val="21"/>
          <w:szCs w:val="21"/>
          <w:lang w:val="es-CR" w:eastAsia="es-CR"/>
        </w:rPr>
        <w:t xml:space="preserve"> líderes en </w:t>
      </w:r>
      <w:r w:rsidRPr="004654FB">
        <w:rPr>
          <w:rFonts w:ascii="Arial" w:eastAsia="Times New Roman" w:hAnsi="Arial" w:cs="Arial"/>
          <w:i/>
          <w:iCs/>
          <w:sz w:val="21"/>
          <w:szCs w:val="21"/>
          <w:lang w:val="es-CR" w:eastAsia="es-CR"/>
        </w:rPr>
        <w:t>el desarrollo de estas innovaciones</w:t>
      </w:r>
      <w:r w:rsidR="0079035A" w:rsidRPr="004654FB">
        <w:rPr>
          <w:rFonts w:ascii="Arial" w:eastAsia="Times New Roman" w:hAnsi="Arial" w:cs="Arial"/>
          <w:i/>
          <w:iCs/>
          <w:sz w:val="21"/>
          <w:szCs w:val="21"/>
          <w:lang w:val="es-CR" w:eastAsia="es-CR"/>
        </w:rPr>
        <w:t>.</w:t>
      </w:r>
    </w:p>
    <w:p w14:paraId="3AE93A98" w14:textId="75051796" w:rsidR="00090855" w:rsidRPr="009A3F1D" w:rsidRDefault="00105F04" w:rsidP="006A6947">
      <w:pPr>
        <w:pStyle w:val="NormalWeb"/>
        <w:spacing w:after="160" w:line="256" w:lineRule="auto"/>
        <w:jc w:val="both"/>
        <w:rPr>
          <w:rFonts w:ascii="Calibri" w:eastAsia="Calibri" w:hAnsi="Calibri"/>
          <w:sz w:val="22"/>
          <w:szCs w:val="22"/>
        </w:rPr>
      </w:pPr>
      <w:r w:rsidRPr="00105F04">
        <w:rPr>
          <w:rFonts w:ascii="Calibri" w:eastAsia="Calibri" w:hAnsi="Calibri"/>
          <w:b/>
          <w:bCs/>
          <w:sz w:val="22"/>
          <w:szCs w:val="22"/>
        </w:rPr>
        <w:t xml:space="preserve">San José, </w:t>
      </w:r>
      <w:r w:rsidR="00522A1B">
        <w:rPr>
          <w:rFonts w:ascii="Calibri" w:eastAsia="Calibri" w:hAnsi="Calibri"/>
          <w:b/>
          <w:bCs/>
          <w:sz w:val="22"/>
          <w:szCs w:val="22"/>
        </w:rPr>
        <w:t>marzo 2022</w:t>
      </w:r>
      <w:r w:rsidRPr="00105F04">
        <w:rPr>
          <w:rFonts w:ascii="Calibri" w:eastAsia="Calibri" w:hAnsi="Calibri"/>
          <w:b/>
          <w:bCs/>
          <w:sz w:val="22"/>
          <w:szCs w:val="22"/>
        </w:rPr>
        <w:t xml:space="preserve">. </w:t>
      </w:r>
      <w:r w:rsidR="00F03242" w:rsidRPr="00F03242">
        <w:rPr>
          <w:rFonts w:ascii="Calibri" w:eastAsia="Calibri" w:hAnsi="Calibri"/>
          <w:sz w:val="22"/>
          <w:szCs w:val="22"/>
        </w:rPr>
        <w:t>El bZ4X</w:t>
      </w:r>
      <w:r w:rsidR="00522A1B">
        <w:rPr>
          <w:rFonts w:ascii="Calibri" w:eastAsia="Calibri" w:hAnsi="Calibri"/>
          <w:sz w:val="22"/>
          <w:szCs w:val="22"/>
        </w:rPr>
        <w:t xml:space="preserve">, </w:t>
      </w:r>
      <w:r w:rsidR="00F03242" w:rsidRPr="00F03242">
        <w:rPr>
          <w:rFonts w:ascii="Calibri" w:eastAsia="Calibri" w:hAnsi="Calibri"/>
          <w:sz w:val="22"/>
          <w:szCs w:val="22"/>
        </w:rPr>
        <w:t>primer vehículo 100% eléctrico de Toyota</w:t>
      </w:r>
      <w:r w:rsidR="00522A1B">
        <w:rPr>
          <w:rFonts w:ascii="Calibri" w:eastAsia="Calibri" w:hAnsi="Calibri"/>
          <w:sz w:val="22"/>
          <w:szCs w:val="22"/>
        </w:rPr>
        <w:t xml:space="preserve">, </w:t>
      </w:r>
      <w:r w:rsidR="00F03242" w:rsidRPr="00F03242">
        <w:rPr>
          <w:rFonts w:ascii="Calibri" w:eastAsia="Calibri" w:hAnsi="Calibri"/>
          <w:sz w:val="22"/>
          <w:szCs w:val="22"/>
        </w:rPr>
        <w:t>lleg</w:t>
      </w:r>
      <w:r w:rsidR="005B5697">
        <w:rPr>
          <w:rFonts w:ascii="Calibri" w:eastAsia="Calibri" w:hAnsi="Calibri"/>
          <w:sz w:val="22"/>
          <w:szCs w:val="22"/>
        </w:rPr>
        <w:t>ó</w:t>
      </w:r>
      <w:r w:rsidR="00F03242" w:rsidRPr="00F03242">
        <w:rPr>
          <w:rFonts w:ascii="Calibri" w:eastAsia="Calibri" w:hAnsi="Calibri"/>
          <w:sz w:val="22"/>
          <w:szCs w:val="22"/>
        </w:rPr>
        <w:t xml:space="preserve"> al mercado nacional a </w:t>
      </w:r>
      <w:r w:rsidR="00522A1B">
        <w:rPr>
          <w:rFonts w:ascii="Calibri" w:eastAsia="Calibri" w:hAnsi="Calibri"/>
          <w:sz w:val="22"/>
          <w:szCs w:val="22"/>
        </w:rPr>
        <w:t>complementa</w:t>
      </w:r>
      <w:r w:rsidR="00F03242" w:rsidRPr="00F03242">
        <w:rPr>
          <w:rFonts w:ascii="Calibri" w:eastAsia="Calibri" w:hAnsi="Calibri"/>
          <w:sz w:val="22"/>
          <w:szCs w:val="22"/>
        </w:rPr>
        <w:t>r el ciclo de la propuesta de tecnologías electrificadas que la marca japonesa</w:t>
      </w:r>
      <w:r w:rsidR="00674051">
        <w:rPr>
          <w:rFonts w:ascii="Calibri" w:eastAsia="Calibri" w:hAnsi="Calibri"/>
          <w:sz w:val="22"/>
          <w:szCs w:val="22"/>
        </w:rPr>
        <w:t xml:space="preserve">, con respaldo de Grupo </w:t>
      </w:r>
      <w:proofErr w:type="spellStart"/>
      <w:r w:rsidR="00674051">
        <w:rPr>
          <w:rFonts w:ascii="Calibri" w:eastAsia="Calibri" w:hAnsi="Calibri"/>
          <w:sz w:val="22"/>
          <w:szCs w:val="22"/>
        </w:rPr>
        <w:t>Purdy</w:t>
      </w:r>
      <w:proofErr w:type="spellEnd"/>
      <w:r w:rsidR="00674051">
        <w:rPr>
          <w:rFonts w:ascii="Calibri" w:eastAsia="Calibri" w:hAnsi="Calibri"/>
          <w:sz w:val="22"/>
          <w:szCs w:val="22"/>
        </w:rPr>
        <w:t>,</w:t>
      </w:r>
      <w:r w:rsidR="00F03242" w:rsidRPr="00F03242">
        <w:rPr>
          <w:rFonts w:ascii="Calibri" w:eastAsia="Calibri" w:hAnsi="Calibri"/>
          <w:sz w:val="22"/>
          <w:szCs w:val="22"/>
        </w:rPr>
        <w:t xml:space="preserve"> tiene para sus clientes</w:t>
      </w:r>
      <w:r w:rsidR="00674051">
        <w:rPr>
          <w:rFonts w:ascii="Calibri" w:eastAsia="Calibri" w:hAnsi="Calibri"/>
          <w:sz w:val="22"/>
          <w:szCs w:val="22"/>
        </w:rPr>
        <w:t xml:space="preserve">. </w:t>
      </w:r>
      <w:r w:rsidR="00240950">
        <w:rPr>
          <w:rFonts w:ascii="Calibri" w:eastAsia="Calibri" w:hAnsi="Calibri"/>
          <w:sz w:val="22"/>
          <w:szCs w:val="22"/>
        </w:rPr>
        <w:t>El modelo de introducción</w:t>
      </w:r>
      <w:r w:rsidR="00F03242" w:rsidRPr="00F03242">
        <w:rPr>
          <w:rFonts w:ascii="Calibri" w:eastAsia="Calibri" w:hAnsi="Calibri"/>
          <w:sz w:val="22"/>
          <w:szCs w:val="22"/>
        </w:rPr>
        <w:t xml:space="preserve"> viene con tracción permanente en las cuatro ruedas que producen </w:t>
      </w:r>
      <w:r w:rsidR="00F03242" w:rsidRPr="00B32859">
        <w:rPr>
          <w:rFonts w:ascii="Calibri" w:eastAsia="Calibri" w:hAnsi="Calibri"/>
          <w:sz w:val="22"/>
          <w:szCs w:val="22"/>
        </w:rPr>
        <w:t>215</w:t>
      </w:r>
      <w:r w:rsidR="00B32859">
        <w:rPr>
          <w:rFonts w:ascii="Calibri" w:eastAsia="Calibri" w:hAnsi="Calibri"/>
          <w:sz w:val="22"/>
          <w:szCs w:val="22"/>
        </w:rPr>
        <w:t xml:space="preserve"> caballos de fuerza.</w:t>
      </w:r>
    </w:p>
    <w:p w14:paraId="27D66F6C" w14:textId="4A0F6EAA" w:rsidR="002A1EB0" w:rsidRDefault="006152E0" w:rsidP="00991529">
      <w:pPr>
        <w:pStyle w:val="NormalWeb"/>
        <w:spacing w:after="160" w:line="256" w:lineRule="auto"/>
        <w:jc w:val="both"/>
        <w:rPr>
          <w:rFonts w:ascii="Calibri" w:eastAsia="Calibri" w:hAnsi="Calibri"/>
          <w:sz w:val="22"/>
          <w:szCs w:val="22"/>
        </w:rPr>
      </w:pPr>
      <w:r w:rsidRPr="000C7D06">
        <w:rPr>
          <w:rFonts w:ascii="Arial" w:hAnsi="Arial" w:cs="Arial"/>
          <w:b/>
          <w:bCs/>
          <w:noProof/>
        </w:rPr>
        <mc:AlternateContent>
          <mc:Choice Requires="wps">
            <w:drawing>
              <wp:anchor distT="0" distB="0" distL="114300" distR="114300" simplePos="0" relativeHeight="251659264" behindDoc="0" locked="0" layoutInCell="1" allowOverlap="1" wp14:anchorId="6F1B9562" wp14:editId="6370788E">
                <wp:simplePos x="0" y="0"/>
                <wp:positionH relativeFrom="margin">
                  <wp:posOffset>3838575</wp:posOffset>
                </wp:positionH>
                <wp:positionV relativeFrom="paragraph">
                  <wp:posOffset>15875</wp:posOffset>
                </wp:positionV>
                <wp:extent cx="2181225" cy="2381250"/>
                <wp:effectExtent l="0" t="0" r="28575" b="19050"/>
                <wp:wrapSquare wrapText="bothSides"/>
                <wp:docPr id="2" name="Rectángulo 2"/>
                <wp:cNvGraphicFramePr/>
                <a:graphic xmlns:a="http://schemas.openxmlformats.org/drawingml/2006/main">
                  <a:graphicData uri="http://schemas.microsoft.com/office/word/2010/wordprocessingShape">
                    <wps:wsp>
                      <wps:cNvSpPr/>
                      <wps:spPr>
                        <a:xfrm>
                          <a:off x="0" y="0"/>
                          <a:ext cx="2181225" cy="2381250"/>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E3B63" w14:textId="4148DCAF" w:rsidR="006A6947" w:rsidRDefault="005C6CA8" w:rsidP="006A6947">
                            <w:pPr>
                              <w:jc w:val="center"/>
                              <w:rPr>
                                <w:b/>
                                <w:bCs/>
                                <w:color w:val="000000" w:themeColor="text1"/>
                                <w:lang w:val="es-CR"/>
                              </w:rPr>
                            </w:pPr>
                            <w:r>
                              <w:rPr>
                                <w:b/>
                                <w:bCs/>
                                <w:color w:val="000000" w:themeColor="text1"/>
                                <w:lang w:val="es-CR"/>
                              </w:rPr>
                              <w:t xml:space="preserve">Toyota bZ4X </w:t>
                            </w:r>
                          </w:p>
                          <w:p w14:paraId="2346FFA4" w14:textId="77777777" w:rsidR="00EC6661" w:rsidRPr="005A161A" w:rsidRDefault="00EC6661" w:rsidP="006A6947">
                            <w:pPr>
                              <w:jc w:val="center"/>
                              <w:rPr>
                                <w:b/>
                                <w:bCs/>
                                <w:color w:val="000000" w:themeColor="text1"/>
                                <w:lang w:val="es-CR"/>
                              </w:rPr>
                            </w:pPr>
                          </w:p>
                          <w:p w14:paraId="2D16C7E3" w14:textId="24EE68FF" w:rsidR="005C6CA8" w:rsidRDefault="005C6CA8" w:rsidP="005C6CA8">
                            <w:pPr>
                              <w:pStyle w:val="Prrafodelista"/>
                              <w:spacing w:after="160"/>
                              <w:ind w:left="284"/>
                              <w:jc w:val="both"/>
                              <w:rPr>
                                <w:i/>
                                <w:iCs/>
                                <w:color w:val="000000" w:themeColor="text1"/>
                                <w:sz w:val="18"/>
                                <w:szCs w:val="18"/>
                                <w:lang w:val="es-CR"/>
                              </w:rPr>
                            </w:pPr>
                            <w:r w:rsidRPr="00EF3244">
                              <w:rPr>
                                <w:b/>
                                <w:bCs/>
                                <w:i/>
                                <w:iCs/>
                                <w:color w:val="000000" w:themeColor="text1"/>
                                <w:sz w:val="18"/>
                                <w:szCs w:val="18"/>
                                <w:lang w:val="es-CR"/>
                              </w:rPr>
                              <w:t>POTENCIA</w:t>
                            </w:r>
                            <w:r w:rsidR="00B32859">
                              <w:rPr>
                                <w:b/>
                                <w:bCs/>
                                <w:i/>
                                <w:iCs/>
                                <w:color w:val="000000" w:themeColor="text1"/>
                                <w:sz w:val="18"/>
                                <w:szCs w:val="18"/>
                                <w:lang w:val="es-CR"/>
                              </w:rPr>
                              <w:t xml:space="preserve">: </w:t>
                            </w:r>
                            <w:r w:rsidR="00B32859" w:rsidRPr="00B32859">
                              <w:rPr>
                                <w:i/>
                                <w:iCs/>
                                <w:color w:val="000000" w:themeColor="text1"/>
                                <w:sz w:val="18"/>
                                <w:szCs w:val="18"/>
                                <w:lang w:val="es-CR"/>
                              </w:rPr>
                              <w:t>215 hp</w:t>
                            </w:r>
                          </w:p>
                          <w:p w14:paraId="71CB807B" w14:textId="60C11ACD" w:rsidR="003E30FA" w:rsidRPr="00B8312A" w:rsidRDefault="003E30FA" w:rsidP="005C6CA8">
                            <w:pPr>
                              <w:pStyle w:val="Prrafodelista"/>
                              <w:spacing w:after="160"/>
                              <w:ind w:left="284"/>
                              <w:jc w:val="both"/>
                              <w:rPr>
                                <w:b/>
                                <w:bCs/>
                                <w:i/>
                                <w:iCs/>
                                <w:color w:val="000000" w:themeColor="text1"/>
                                <w:sz w:val="18"/>
                                <w:szCs w:val="18"/>
                                <w:lang w:val="es-CR"/>
                              </w:rPr>
                            </w:pPr>
                            <w:r w:rsidRPr="00B8312A">
                              <w:rPr>
                                <w:b/>
                                <w:bCs/>
                                <w:i/>
                                <w:iCs/>
                                <w:color w:val="000000" w:themeColor="text1"/>
                                <w:sz w:val="18"/>
                                <w:szCs w:val="18"/>
                                <w:lang w:val="es-CR"/>
                              </w:rPr>
                              <w:t xml:space="preserve">TORQUE: </w:t>
                            </w:r>
                            <w:r w:rsidRPr="00A925D7">
                              <w:rPr>
                                <w:i/>
                                <w:iCs/>
                                <w:color w:val="000000" w:themeColor="text1"/>
                                <w:sz w:val="18"/>
                                <w:szCs w:val="18"/>
                                <w:lang w:val="es-CR"/>
                              </w:rPr>
                              <w:t>337 nm</w:t>
                            </w:r>
                          </w:p>
                          <w:p w14:paraId="15DE4BE6" w14:textId="6778079F" w:rsidR="00A674D1" w:rsidRPr="00B8312A" w:rsidRDefault="00A674D1" w:rsidP="005C6CA8">
                            <w:pPr>
                              <w:pStyle w:val="Prrafodelista"/>
                              <w:spacing w:after="160"/>
                              <w:ind w:left="284"/>
                              <w:jc w:val="both"/>
                              <w:rPr>
                                <w:b/>
                                <w:bCs/>
                                <w:i/>
                                <w:iCs/>
                                <w:color w:val="000000" w:themeColor="text1"/>
                                <w:sz w:val="18"/>
                                <w:szCs w:val="18"/>
                                <w:lang w:val="es-CR"/>
                              </w:rPr>
                            </w:pPr>
                            <w:r w:rsidRPr="00B8312A">
                              <w:rPr>
                                <w:b/>
                                <w:bCs/>
                                <w:i/>
                                <w:iCs/>
                                <w:color w:val="000000" w:themeColor="text1"/>
                                <w:sz w:val="18"/>
                                <w:szCs w:val="18"/>
                                <w:lang w:val="es-CR"/>
                              </w:rPr>
                              <w:t xml:space="preserve">TRACCIÓN: </w:t>
                            </w:r>
                            <w:r w:rsidRPr="00A925D7">
                              <w:rPr>
                                <w:i/>
                                <w:iCs/>
                                <w:color w:val="000000" w:themeColor="text1"/>
                                <w:sz w:val="18"/>
                                <w:szCs w:val="18"/>
                                <w:lang w:val="es-CR"/>
                              </w:rPr>
                              <w:t>AWD 4X4</w:t>
                            </w:r>
                          </w:p>
                          <w:p w14:paraId="47A0A2A1" w14:textId="539A37A3" w:rsidR="006152E0" w:rsidRPr="00B8312A" w:rsidRDefault="006152E0" w:rsidP="005C6CA8">
                            <w:pPr>
                              <w:pStyle w:val="Prrafodelista"/>
                              <w:spacing w:after="160"/>
                              <w:ind w:left="284"/>
                              <w:jc w:val="both"/>
                              <w:rPr>
                                <w:b/>
                                <w:bCs/>
                                <w:i/>
                                <w:iCs/>
                                <w:color w:val="000000" w:themeColor="text1"/>
                                <w:sz w:val="18"/>
                                <w:szCs w:val="18"/>
                                <w:lang w:val="es-CR"/>
                              </w:rPr>
                            </w:pPr>
                            <w:r>
                              <w:rPr>
                                <w:b/>
                                <w:bCs/>
                                <w:i/>
                                <w:iCs/>
                                <w:color w:val="000000" w:themeColor="text1"/>
                                <w:sz w:val="18"/>
                                <w:szCs w:val="18"/>
                                <w:lang w:val="es-CR"/>
                              </w:rPr>
                              <w:t>SEGURIDAD:</w:t>
                            </w:r>
                            <w:r w:rsidRPr="00A925D7">
                              <w:rPr>
                                <w:i/>
                                <w:iCs/>
                                <w:color w:val="000000" w:themeColor="text1"/>
                                <w:sz w:val="18"/>
                                <w:szCs w:val="18"/>
                                <w:lang w:val="es-CR"/>
                              </w:rPr>
                              <w:t xml:space="preserve"> </w:t>
                            </w:r>
                            <w:r w:rsidR="009E1AFE" w:rsidRPr="00A925D7">
                              <w:rPr>
                                <w:i/>
                                <w:iCs/>
                                <w:color w:val="000000" w:themeColor="text1"/>
                                <w:sz w:val="18"/>
                                <w:szCs w:val="18"/>
                                <w:lang w:val="es-CR"/>
                              </w:rPr>
                              <w:t xml:space="preserve">Toyota Safety </w:t>
                            </w:r>
                            <w:proofErr w:type="spellStart"/>
                            <w:r w:rsidR="009E1AFE" w:rsidRPr="00A925D7">
                              <w:rPr>
                                <w:i/>
                                <w:iCs/>
                                <w:color w:val="000000" w:themeColor="text1"/>
                                <w:sz w:val="18"/>
                                <w:szCs w:val="18"/>
                                <w:lang w:val="es-CR"/>
                              </w:rPr>
                              <w:t>SenseTM</w:t>
                            </w:r>
                            <w:proofErr w:type="spellEnd"/>
                            <w:r w:rsidR="009E1AFE" w:rsidRPr="00A925D7">
                              <w:rPr>
                                <w:i/>
                                <w:iCs/>
                                <w:color w:val="000000" w:themeColor="text1"/>
                                <w:sz w:val="18"/>
                                <w:szCs w:val="18"/>
                                <w:lang w:val="es-CR"/>
                              </w:rPr>
                              <w:t xml:space="preserve"> (TSS 3.0).</w:t>
                            </w:r>
                          </w:p>
                          <w:p w14:paraId="7D760B48" w14:textId="7EAFB2F5" w:rsidR="00A925D7" w:rsidRDefault="006A31E9" w:rsidP="00A925D7">
                            <w:pPr>
                              <w:pStyle w:val="Prrafodelista"/>
                              <w:spacing w:after="160"/>
                              <w:ind w:left="284"/>
                              <w:jc w:val="both"/>
                              <w:rPr>
                                <w:b/>
                                <w:bCs/>
                                <w:i/>
                                <w:iCs/>
                                <w:color w:val="000000" w:themeColor="text1"/>
                                <w:sz w:val="18"/>
                                <w:szCs w:val="18"/>
                                <w:lang w:val="es-CR"/>
                              </w:rPr>
                            </w:pPr>
                            <w:r w:rsidRPr="00B8312A">
                              <w:rPr>
                                <w:b/>
                                <w:bCs/>
                                <w:i/>
                                <w:iCs/>
                                <w:color w:val="000000" w:themeColor="text1"/>
                                <w:sz w:val="18"/>
                                <w:szCs w:val="18"/>
                                <w:lang w:val="es-CR"/>
                              </w:rPr>
                              <w:t xml:space="preserve">TIEMPO DE CARGA: </w:t>
                            </w:r>
                            <w:r w:rsidR="00B8312A" w:rsidRPr="00A925D7">
                              <w:rPr>
                                <w:i/>
                                <w:iCs/>
                                <w:color w:val="000000" w:themeColor="text1"/>
                                <w:sz w:val="18"/>
                                <w:szCs w:val="18"/>
                                <w:lang w:val="es-CR"/>
                              </w:rPr>
                              <w:t xml:space="preserve">En una estación de carga rápida de </w:t>
                            </w:r>
                            <w:r w:rsidR="00DE5810">
                              <w:rPr>
                                <w:i/>
                                <w:iCs/>
                                <w:color w:val="000000" w:themeColor="text1"/>
                                <w:sz w:val="18"/>
                                <w:szCs w:val="18"/>
                                <w:lang w:val="es-CR"/>
                              </w:rPr>
                              <w:t>50</w:t>
                            </w:r>
                            <w:r w:rsidR="00B8312A" w:rsidRPr="00A925D7">
                              <w:rPr>
                                <w:i/>
                                <w:iCs/>
                                <w:color w:val="000000" w:themeColor="text1"/>
                                <w:sz w:val="18"/>
                                <w:szCs w:val="18"/>
                                <w:lang w:val="es-CR"/>
                              </w:rPr>
                              <w:t xml:space="preserve"> kW en </w:t>
                            </w:r>
                            <w:r w:rsidR="00603DBE">
                              <w:rPr>
                                <w:i/>
                                <w:iCs/>
                                <w:color w:val="000000" w:themeColor="text1"/>
                                <w:sz w:val="18"/>
                                <w:szCs w:val="18"/>
                                <w:lang w:val="es-CR"/>
                              </w:rPr>
                              <w:t>90 minutos</w:t>
                            </w:r>
                            <w:r w:rsidR="00B8312A" w:rsidRPr="00A925D7">
                              <w:rPr>
                                <w:i/>
                                <w:iCs/>
                                <w:color w:val="000000" w:themeColor="text1"/>
                                <w:sz w:val="18"/>
                                <w:szCs w:val="18"/>
                                <w:lang w:val="es-CR"/>
                              </w:rPr>
                              <w:t xml:space="preserve"> puede alcanzar un 80%</w:t>
                            </w:r>
                            <w:r w:rsidR="008A7FFD">
                              <w:rPr>
                                <w:i/>
                                <w:iCs/>
                                <w:color w:val="000000" w:themeColor="text1"/>
                                <w:sz w:val="18"/>
                                <w:szCs w:val="18"/>
                                <w:lang w:val="es-CR"/>
                              </w:rPr>
                              <w:t xml:space="preserve"> de carga.</w:t>
                            </w:r>
                          </w:p>
                          <w:p w14:paraId="0E67670D" w14:textId="5F6A8BB6" w:rsidR="00B8312A" w:rsidRPr="008A7FFD" w:rsidRDefault="006A31E9" w:rsidP="008A7FFD">
                            <w:pPr>
                              <w:pStyle w:val="Prrafodelista"/>
                              <w:spacing w:after="160"/>
                              <w:ind w:left="284"/>
                              <w:jc w:val="both"/>
                              <w:rPr>
                                <w:i/>
                                <w:iCs/>
                                <w:color w:val="000000" w:themeColor="text1"/>
                                <w:sz w:val="18"/>
                                <w:szCs w:val="18"/>
                                <w:lang w:val="es-CR"/>
                              </w:rPr>
                            </w:pPr>
                            <w:r w:rsidRPr="00B8312A">
                              <w:rPr>
                                <w:b/>
                                <w:bCs/>
                                <w:i/>
                                <w:iCs/>
                                <w:color w:val="000000" w:themeColor="text1"/>
                                <w:sz w:val="18"/>
                                <w:szCs w:val="18"/>
                                <w:lang w:val="es-CR"/>
                              </w:rPr>
                              <w:t xml:space="preserve">AUTONOMÍA: </w:t>
                            </w:r>
                            <w:r w:rsidR="00B8312A" w:rsidRPr="00A925D7">
                              <w:rPr>
                                <w:i/>
                                <w:iCs/>
                                <w:color w:val="000000" w:themeColor="text1"/>
                                <w:sz w:val="18"/>
                                <w:szCs w:val="18"/>
                                <w:lang w:val="es-CR"/>
                              </w:rPr>
                              <w:t>400 a 4</w:t>
                            </w:r>
                            <w:r>
                              <w:rPr>
                                <w:i/>
                                <w:iCs/>
                                <w:color w:val="000000" w:themeColor="text1"/>
                                <w:sz w:val="18"/>
                                <w:szCs w:val="18"/>
                                <w:lang w:val="es-CR"/>
                              </w:rPr>
                              <w:t>20</w:t>
                            </w:r>
                            <w:r w:rsidR="00B8312A" w:rsidRPr="00A925D7">
                              <w:rPr>
                                <w:i/>
                                <w:iCs/>
                                <w:color w:val="000000" w:themeColor="text1"/>
                                <w:sz w:val="18"/>
                                <w:szCs w:val="18"/>
                                <w:lang w:val="es-CR"/>
                              </w:rPr>
                              <w:t xml:space="preserve"> km dependiendo de condiciones de manejo y tipografía.  </w:t>
                            </w:r>
                          </w:p>
                          <w:p w14:paraId="2E1F0168" w14:textId="6CCDDAB1" w:rsidR="006152E0" w:rsidRDefault="0007375D" w:rsidP="00783AC0">
                            <w:pPr>
                              <w:pStyle w:val="Prrafodelista"/>
                              <w:spacing w:after="160"/>
                              <w:ind w:left="284"/>
                              <w:jc w:val="both"/>
                              <w:rPr>
                                <w:i/>
                                <w:iCs/>
                                <w:color w:val="000000" w:themeColor="text1"/>
                                <w:sz w:val="18"/>
                                <w:szCs w:val="18"/>
                                <w:lang w:val="es-CR"/>
                              </w:rPr>
                            </w:pPr>
                            <w:r w:rsidRPr="00EC6661">
                              <w:rPr>
                                <w:b/>
                                <w:bCs/>
                                <w:i/>
                                <w:iCs/>
                                <w:color w:val="000000" w:themeColor="text1"/>
                                <w:sz w:val="18"/>
                                <w:szCs w:val="18"/>
                                <w:lang w:val="es-CR"/>
                              </w:rPr>
                              <w:t xml:space="preserve">DISTINTIVO AMBIENTAL DGT: </w:t>
                            </w:r>
                            <w:r w:rsidRPr="005C6CA8">
                              <w:rPr>
                                <w:i/>
                                <w:iCs/>
                                <w:color w:val="000000" w:themeColor="text1"/>
                                <w:sz w:val="18"/>
                                <w:szCs w:val="18"/>
                                <w:lang w:val="es-CR"/>
                              </w:rPr>
                              <w:t>Cero emisiones</w:t>
                            </w:r>
                            <w:r w:rsidR="008A7FFD">
                              <w:rPr>
                                <w:i/>
                                <w:iCs/>
                                <w:color w:val="000000" w:themeColor="text1"/>
                                <w:sz w:val="18"/>
                                <w:szCs w:val="18"/>
                                <w:lang w:val="es-CR"/>
                              </w:rPr>
                              <w:t>.</w:t>
                            </w:r>
                          </w:p>
                          <w:p w14:paraId="16398225" w14:textId="77777777" w:rsidR="00B8312A" w:rsidRPr="00783AC0" w:rsidRDefault="00B8312A" w:rsidP="00783AC0">
                            <w:pPr>
                              <w:pStyle w:val="Prrafodelista"/>
                              <w:spacing w:after="160"/>
                              <w:ind w:left="284"/>
                              <w:jc w:val="both"/>
                              <w:rPr>
                                <w:i/>
                                <w:iCs/>
                                <w:color w:val="000000" w:themeColor="text1"/>
                                <w:sz w:val="18"/>
                                <w:szCs w:val="18"/>
                                <w:lang w:val="es-C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B9562" id="Rectángulo 2" o:spid="_x0000_s1026" style="position:absolute;left:0;text-align:left;margin-left:302.25pt;margin-top:1.25pt;width:171.7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" filled="f" strokecolor="#a5a5a5 [2092]" strokeweight="1pt">
                <v:textbox>
                  <w:txbxContent>
                    <w:p w14:paraId="7ECE3B63" w14:textId="4148DCAF" w:rsidR="006A6947" w:rsidRDefault="005C6CA8" w:rsidP="006A6947">
                      <w:pPr>
                        <w:jc w:val="center"/>
                        <w:rPr>
                          <w:b/>
                          <w:bCs/>
                          <w:color w:val="000000" w:themeColor="text1"/>
                          <w:lang w:val="es-CR"/>
                        </w:rPr>
                      </w:pPr>
                      <w:r>
                        <w:rPr>
                          <w:b/>
                          <w:bCs/>
                          <w:color w:val="000000" w:themeColor="text1"/>
                          <w:lang w:val="es-CR"/>
                        </w:rPr>
                        <w:t xml:space="preserve">Toyota bZ4X </w:t>
                      </w:r>
                    </w:p>
                    <w:p w14:paraId="2346FFA4" w14:textId="77777777" w:rsidR="00EC6661" w:rsidRPr="005A161A" w:rsidRDefault="00EC6661" w:rsidP="006A6947">
                      <w:pPr>
                        <w:jc w:val="center"/>
                        <w:rPr>
                          <w:b/>
                          <w:bCs/>
                          <w:color w:val="000000" w:themeColor="text1"/>
                          <w:lang w:val="es-CR"/>
                        </w:rPr>
                      </w:pPr>
                    </w:p>
                    <w:p w14:paraId="2D16C7E3" w14:textId="24EE68FF" w:rsidR="005C6CA8" w:rsidRDefault="005C6CA8" w:rsidP="005C6CA8">
                      <w:pPr>
                        <w:pStyle w:val="Prrafodelista"/>
                        <w:spacing w:after="160"/>
                        <w:ind w:left="284"/>
                        <w:jc w:val="both"/>
                        <w:rPr>
                          <w:i/>
                          <w:iCs/>
                          <w:color w:val="000000" w:themeColor="text1"/>
                          <w:sz w:val="18"/>
                          <w:szCs w:val="18"/>
                          <w:lang w:val="es-CR"/>
                        </w:rPr>
                      </w:pPr>
                      <w:r w:rsidRPr="00EF3244">
                        <w:rPr>
                          <w:b/>
                          <w:bCs/>
                          <w:i/>
                          <w:iCs/>
                          <w:color w:val="000000" w:themeColor="text1"/>
                          <w:sz w:val="18"/>
                          <w:szCs w:val="18"/>
                          <w:lang w:val="es-CR"/>
                        </w:rPr>
                        <w:t>POTENCIA</w:t>
                      </w:r>
                      <w:r w:rsidR="00B32859">
                        <w:rPr>
                          <w:b/>
                          <w:bCs/>
                          <w:i/>
                          <w:iCs/>
                          <w:color w:val="000000" w:themeColor="text1"/>
                          <w:sz w:val="18"/>
                          <w:szCs w:val="18"/>
                          <w:lang w:val="es-CR"/>
                        </w:rPr>
                        <w:t xml:space="preserve">: </w:t>
                      </w:r>
                      <w:r w:rsidR="00B32859" w:rsidRPr="00B32859">
                        <w:rPr>
                          <w:i/>
                          <w:iCs/>
                          <w:color w:val="000000" w:themeColor="text1"/>
                          <w:sz w:val="18"/>
                          <w:szCs w:val="18"/>
                          <w:lang w:val="es-CR"/>
                        </w:rPr>
                        <w:t>215 hp</w:t>
                      </w:r>
                    </w:p>
                    <w:p w14:paraId="71CB807B" w14:textId="60C11ACD" w:rsidR="003E30FA" w:rsidRPr="00B8312A" w:rsidRDefault="003E30FA" w:rsidP="005C6CA8">
                      <w:pPr>
                        <w:pStyle w:val="Prrafodelista"/>
                        <w:spacing w:after="160"/>
                        <w:ind w:left="284"/>
                        <w:jc w:val="both"/>
                        <w:rPr>
                          <w:b/>
                          <w:bCs/>
                          <w:i/>
                          <w:iCs/>
                          <w:color w:val="000000" w:themeColor="text1"/>
                          <w:sz w:val="18"/>
                          <w:szCs w:val="18"/>
                          <w:lang w:val="es-CR"/>
                        </w:rPr>
                      </w:pPr>
                      <w:r w:rsidRPr="00B8312A">
                        <w:rPr>
                          <w:b/>
                          <w:bCs/>
                          <w:i/>
                          <w:iCs/>
                          <w:color w:val="000000" w:themeColor="text1"/>
                          <w:sz w:val="18"/>
                          <w:szCs w:val="18"/>
                          <w:lang w:val="es-CR"/>
                        </w:rPr>
                        <w:t xml:space="preserve">TORQUE: </w:t>
                      </w:r>
                      <w:r w:rsidRPr="00A925D7">
                        <w:rPr>
                          <w:i/>
                          <w:iCs/>
                          <w:color w:val="000000" w:themeColor="text1"/>
                          <w:sz w:val="18"/>
                          <w:szCs w:val="18"/>
                          <w:lang w:val="es-CR"/>
                        </w:rPr>
                        <w:t>337 nm</w:t>
                      </w:r>
                    </w:p>
                    <w:p w14:paraId="15DE4BE6" w14:textId="6778079F" w:rsidR="00A674D1" w:rsidRPr="00B8312A" w:rsidRDefault="00A674D1" w:rsidP="005C6CA8">
                      <w:pPr>
                        <w:pStyle w:val="Prrafodelista"/>
                        <w:spacing w:after="160"/>
                        <w:ind w:left="284"/>
                        <w:jc w:val="both"/>
                        <w:rPr>
                          <w:b/>
                          <w:bCs/>
                          <w:i/>
                          <w:iCs/>
                          <w:color w:val="000000" w:themeColor="text1"/>
                          <w:sz w:val="18"/>
                          <w:szCs w:val="18"/>
                          <w:lang w:val="es-CR"/>
                        </w:rPr>
                      </w:pPr>
                      <w:r w:rsidRPr="00B8312A">
                        <w:rPr>
                          <w:b/>
                          <w:bCs/>
                          <w:i/>
                          <w:iCs/>
                          <w:color w:val="000000" w:themeColor="text1"/>
                          <w:sz w:val="18"/>
                          <w:szCs w:val="18"/>
                          <w:lang w:val="es-CR"/>
                        </w:rPr>
                        <w:t xml:space="preserve">TRACCIÓN: </w:t>
                      </w:r>
                      <w:r w:rsidRPr="00A925D7">
                        <w:rPr>
                          <w:i/>
                          <w:iCs/>
                          <w:color w:val="000000" w:themeColor="text1"/>
                          <w:sz w:val="18"/>
                          <w:szCs w:val="18"/>
                          <w:lang w:val="es-CR"/>
                        </w:rPr>
                        <w:t>AWD 4X4</w:t>
                      </w:r>
                    </w:p>
                    <w:p w14:paraId="47A0A2A1" w14:textId="539A37A3" w:rsidR="006152E0" w:rsidRPr="00B8312A" w:rsidRDefault="006152E0" w:rsidP="005C6CA8">
                      <w:pPr>
                        <w:pStyle w:val="Prrafodelista"/>
                        <w:spacing w:after="160"/>
                        <w:ind w:left="284"/>
                        <w:jc w:val="both"/>
                        <w:rPr>
                          <w:b/>
                          <w:bCs/>
                          <w:i/>
                          <w:iCs/>
                          <w:color w:val="000000" w:themeColor="text1"/>
                          <w:sz w:val="18"/>
                          <w:szCs w:val="18"/>
                          <w:lang w:val="es-CR"/>
                        </w:rPr>
                      </w:pPr>
                      <w:r>
                        <w:rPr>
                          <w:b/>
                          <w:bCs/>
                          <w:i/>
                          <w:iCs/>
                          <w:color w:val="000000" w:themeColor="text1"/>
                          <w:sz w:val="18"/>
                          <w:szCs w:val="18"/>
                          <w:lang w:val="es-CR"/>
                        </w:rPr>
                        <w:t>SEGURIDAD:</w:t>
                      </w:r>
                      <w:r w:rsidRPr="00A925D7">
                        <w:rPr>
                          <w:i/>
                          <w:iCs/>
                          <w:color w:val="000000" w:themeColor="text1"/>
                          <w:sz w:val="18"/>
                          <w:szCs w:val="18"/>
                          <w:lang w:val="es-CR"/>
                        </w:rPr>
                        <w:t xml:space="preserve"> </w:t>
                      </w:r>
                      <w:r w:rsidR="009E1AFE" w:rsidRPr="00A925D7">
                        <w:rPr>
                          <w:i/>
                          <w:iCs/>
                          <w:color w:val="000000" w:themeColor="text1"/>
                          <w:sz w:val="18"/>
                          <w:szCs w:val="18"/>
                          <w:lang w:val="es-CR"/>
                        </w:rPr>
                        <w:t xml:space="preserve">Toyota Safety </w:t>
                      </w:r>
                      <w:proofErr w:type="spellStart"/>
                      <w:r w:rsidR="009E1AFE" w:rsidRPr="00A925D7">
                        <w:rPr>
                          <w:i/>
                          <w:iCs/>
                          <w:color w:val="000000" w:themeColor="text1"/>
                          <w:sz w:val="18"/>
                          <w:szCs w:val="18"/>
                          <w:lang w:val="es-CR"/>
                        </w:rPr>
                        <w:t>SenseTM</w:t>
                      </w:r>
                      <w:proofErr w:type="spellEnd"/>
                      <w:r w:rsidR="009E1AFE" w:rsidRPr="00A925D7">
                        <w:rPr>
                          <w:i/>
                          <w:iCs/>
                          <w:color w:val="000000" w:themeColor="text1"/>
                          <w:sz w:val="18"/>
                          <w:szCs w:val="18"/>
                          <w:lang w:val="es-CR"/>
                        </w:rPr>
                        <w:t xml:space="preserve"> (TSS 3.0).</w:t>
                      </w:r>
                    </w:p>
                    <w:p w14:paraId="7D760B48" w14:textId="7EAFB2F5" w:rsidR="00A925D7" w:rsidRDefault="006A31E9" w:rsidP="00A925D7">
                      <w:pPr>
                        <w:pStyle w:val="Prrafodelista"/>
                        <w:spacing w:after="160"/>
                        <w:ind w:left="284"/>
                        <w:jc w:val="both"/>
                        <w:rPr>
                          <w:b/>
                          <w:bCs/>
                          <w:i/>
                          <w:iCs/>
                          <w:color w:val="000000" w:themeColor="text1"/>
                          <w:sz w:val="18"/>
                          <w:szCs w:val="18"/>
                          <w:lang w:val="es-CR"/>
                        </w:rPr>
                      </w:pPr>
                      <w:r w:rsidRPr="00B8312A">
                        <w:rPr>
                          <w:b/>
                          <w:bCs/>
                          <w:i/>
                          <w:iCs/>
                          <w:color w:val="000000" w:themeColor="text1"/>
                          <w:sz w:val="18"/>
                          <w:szCs w:val="18"/>
                          <w:lang w:val="es-CR"/>
                        </w:rPr>
                        <w:t xml:space="preserve">TIEMPO DE CARGA: </w:t>
                      </w:r>
                      <w:r w:rsidR="00B8312A" w:rsidRPr="00A925D7">
                        <w:rPr>
                          <w:i/>
                          <w:iCs/>
                          <w:color w:val="000000" w:themeColor="text1"/>
                          <w:sz w:val="18"/>
                          <w:szCs w:val="18"/>
                          <w:lang w:val="es-CR"/>
                        </w:rPr>
                        <w:t xml:space="preserve">En una estación de carga rápida de </w:t>
                      </w:r>
                      <w:r w:rsidR="00DE5810">
                        <w:rPr>
                          <w:i/>
                          <w:iCs/>
                          <w:color w:val="000000" w:themeColor="text1"/>
                          <w:sz w:val="18"/>
                          <w:szCs w:val="18"/>
                          <w:lang w:val="es-CR"/>
                        </w:rPr>
                        <w:t>50</w:t>
                      </w:r>
                      <w:r w:rsidR="00B8312A" w:rsidRPr="00A925D7">
                        <w:rPr>
                          <w:i/>
                          <w:iCs/>
                          <w:color w:val="000000" w:themeColor="text1"/>
                          <w:sz w:val="18"/>
                          <w:szCs w:val="18"/>
                          <w:lang w:val="es-CR"/>
                        </w:rPr>
                        <w:t xml:space="preserve"> kW en </w:t>
                      </w:r>
                      <w:r w:rsidR="00603DBE">
                        <w:rPr>
                          <w:i/>
                          <w:iCs/>
                          <w:color w:val="000000" w:themeColor="text1"/>
                          <w:sz w:val="18"/>
                          <w:szCs w:val="18"/>
                          <w:lang w:val="es-CR"/>
                        </w:rPr>
                        <w:t>90 minutos</w:t>
                      </w:r>
                      <w:r w:rsidR="00B8312A" w:rsidRPr="00A925D7">
                        <w:rPr>
                          <w:i/>
                          <w:iCs/>
                          <w:color w:val="000000" w:themeColor="text1"/>
                          <w:sz w:val="18"/>
                          <w:szCs w:val="18"/>
                          <w:lang w:val="es-CR"/>
                        </w:rPr>
                        <w:t xml:space="preserve"> puede alcanzar un 80%</w:t>
                      </w:r>
                      <w:r w:rsidR="008A7FFD">
                        <w:rPr>
                          <w:i/>
                          <w:iCs/>
                          <w:color w:val="000000" w:themeColor="text1"/>
                          <w:sz w:val="18"/>
                          <w:szCs w:val="18"/>
                          <w:lang w:val="es-CR"/>
                        </w:rPr>
                        <w:t xml:space="preserve"> de carga.</w:t>
                      </w:r>
                    </w:p>
                    <w:p w14:paraId="0E67670D" w14:textId="5F6A8BB6" w:rsidR="00B8312A" w:rsidRPr="008A7FFD" w:rsidRDefault="006A31E9" w:rsidP="008A7FFD">
                      <w:pPr>
                        <w:pStyle w:val="Prrafodelista"/>
                        <w:spacing w:after="160"/>
                        <w:ind w:left="284"/>
                        <w:jc w:val="both"/>
                        <w:rPr>
                          <w:i/>
                          <w:iCs/>
                          <w:color w:val="000000" w:themeColor="text1"/>
                          <w:sz w:val="18"/>
                          <w:szCs w:val="18"/>
                          <w:lang w:val="es-CR"/>
                        </w:rPr>
                      </w:pPr>
                      <w:r w:rsidRPr="00B8312A">
                        <w:rPr>
                          <w:b/>
                          <w:bCs/>
                          <w:i/>
                          <w:iCs/>
                          <w:color w:val="000000" w:themeColor="text1"/>
                          <w:sz w:val="18"/>
                          <w:szCs w:val="18"/>
                          <w:lang w:val="es-CR"/>
                        </w:rPr>
                        <w:t xml:space="preserve">AUTONOMÍA: </w:t>
                      </w:r>
                      <w:r w:rsidR="00B8312A" w:rsidRPr="00A925D7">
                        <w:rPr>
                          <w:i/>
                          <w:iCs/>
                          <w:color w:val="000000" w:themeColor="text1"/>
                          <w:sz w:val="18"/>
                          <w:szCs w:val="18"/>
                          <w:lang w:val="es-CR"/>
                        </w:rPr>
                        <w:t>400 a 4</w:t>
                      </w:r>
                      <w:r>
                        <w:rPr>
                          <w:i/>
                          <w:iCs/>
                          <w:color w:val="000000" w:themeColor="text1"/>
                          <w:sz w:val="18"/>
                          <w:szCs w:val="18"/>
                          <w:lang w:val="es-CR"/>
                        </w:rPr>
                        <w:t>20</w:t>
                      </w:r>
                      <w:r w:rsidR="00B8312A" w:rsidRPr="00A925D7">
                        <w:rPr>
                          <w:i/>
                          <w:iCs/>
                          <w:color w:val="000000" w:themeColor="text1"/>
                          <w:sz w:val="18"/>
                          <w:szCs w:val="18"/>
                          <w:lang w:val="es-CR"/>
                        </w:rPr>
                        <w:t xml:space="preserve"> km dependiendo de condiciones de manejo y tipografía.  </w:t>
                      </w:r>
                    </w:p>
                    <w:p w14:paraId="2E1F0168" w14:textId="6CCDDAB1" w:rsidR="006152E0" w:rsidRDefault="0007375D" w:rsidP="00783AC0">
                      <w:pPr>
                        <w:pStyle w:val="Prrafodelista"/>
                        <w:spacing w:after="160"/>
                        <w:ind w:left="284"/>
                        <w:jc w:val="both"/>
                        <w:rPr>
                          <w:i/>
                          <w:iCs/>
                          <w:color w:val="000000" w:themeColor="text1"/>
                          <w:sz w:val="18"/>
                          <w:szCs w:val="18"/>
                          <w:lang w:val="es-CR"/>
                        </w:rPr>
                      </w:pPr>
                      <w:r w:rsidRPr="00EC6661">
                        <w:rPr>
                          <w:b/>
                          <w:bCs/>
                          <w:i/>
                          <w:iCs/>
                          <w:color w:val="000000" w:themeColor="text1"/>
                          <w:sz w:val="18"/>
                          <w:szCs w:val="18"/>
                          <w:lang w:val="es-CR"/>
                        </w:rPr>
                        <w:t xml:space="preserve">DISTINTIVO AMBIENTAL DGT: </w:t>
                      </w:r>
                      <w:r w:rsidRPr="005C6CA8">
                        <w:rPr>
                          <w:i/>
                          <w:iCs/>
                          <w:color w:val="000000" w:themeColor="text1"/>
                          <w:sz w:val="18"/>
                          <w:szCs w:val="18"/>
                          <w:lang w:val="es-CR"/>
                        </w:rPr>
                        <w:t>Cero emisiones</w:t>
                      </w:r>
                      <w:r w:rsidR="008A7FFD">
                        <w:rPr>
                          <w:i/>
                          <w:iCs/>
                          <w:color w:val="000000" w:themeColor="text1"/>
                          <w:sz w:val="18"/>
                          <w:szCs w:val="18"/>
                          <w:lang w:val="es-CR"/>
                        </w:rPr>
                        <w:t>.</w:t>
                      </w:r>
                    </w:p>
                    <w:p w14:paraId="16398225" w14:textId="77777777" w:rsidR="00B8312A" w:rsidRPr="00783AC0" w:rsidRDefault="00B8312A" w:rsidP="00783AC0">
                      <w:pPr>
                        <w:pStyle w:val="Prrafodelista"/>
                        <w:spacing w:after="160"/>
                        <w:ind w:left="284"/>
                        <w:jc w:val="both"/>
                        <w:rPr>
                          <w:i/>
                          <w:iCs/>
                          <w:color w:val="000000" w:themeColor="text1"/>
                          <w:sz w:val="18"/>
                          <w:szCs w:val="18"/>
                          <w:lang w:val="es-CR"/>
                        </w:rPr>
                      </w:pPr>
                    </w:p>
                  </w:txbxContent>
                </v:textbox>
                <w10:wrap type="square" anchorx="margin"/>
              </v:rect>
            </w:pict>
          </mc:Fallback>
        </mc:AlternateContent>
      </w:r>
      <w:r w:rsidR="00674051" w:rsidRPr="00674051">
        <w:rPr>
          <w:rFonts w:ascii="Calibri" w:eastAsia="Calibri" w:hAnsi="Calibri"/>
          <w:i/>
          <w:iCs/>
          <w:sz w:val="22"/>
          <w:szCs w:val="22"/>
        </w:rPr>
        <w:t>“</w:t>
      </w:r>
      <w:r w:rsidR="009A3F1D" w:rsidRPr="00674051">
        <w:rPr>
          <w:rFonts w:ascii="Calibri" w:eastAsia="Calibri" w:hAnsi="Calibri"/>
          <w:i/>
          <w:iCs/>
          <w:sz w:val="22"/>
          <w:szCs w:val="22"/>
        </w:rPr>
        <w:t xml:space="preserve">El bZ4X </w:t>
      </w:r>
      <w:r w:rsidR="000F6D02" w:rsidRPr="00674051">
        <w:rPr>
          <w:rFonts w:ascii="Calibri" w:eastAsia="Calibri" w:hAnsi="Calibri"/>
          <w:i/>
          <w:iCs/>
          <w:sz w:val="22"/>
          <w:szCs w:val="22"/>
        </w:rPr>
        <w:t xml:space="preserve">es </w:t>
      </w:r>
      <w:r w:rsidR="009A3F1D" w:rsidRPr="00674051">
        <w:rPr>
          <w:rFonts w:ascii="Calibri" w:eastAsia="Calibri" w:hAnsi="Calibri"/>
          <w:i/>
          <w:iCs/>
          <w:sz w:val="22"/>
          <w:szCs w:val="22"/>
        </w:rPr>
        <w:t xml:space="preserve">un SUV que ofrece </w:t>
      </w:r>
      <w:r w:rsidR="00674051" w:rsidRPr="00674051">
        <w:rPr>
          <w:rFonts w:ascii="Calibri" w:eastAsia="Calibri" w:hAnsi="Calibri"/>
          <w:i/>
          <w:iCs/>
          <w:sz w:val="22"/>
          <w:szCs w:val="22"/>
        </w:rPr>
        <w:t>el</w:t>
      </w:r>
      <w:r w:rsidR="009A3F1D" w:rsidRPr="00674051">
        <w:rPr>
          <w:rFonts w:ascii="Calibri" w:eastAsia="Calibri" w:hAnsi="Calibri"/>
          <w:i/>
          <w:iCs/>
          <w:sz w:val="22"/>
          <w:szCs w:val="22"/>
        </w:rPr>
        <w:t xml:space="preserve"> rendimiento </w:t>
      </w:r>
      <w:r w:rsidR="00674051" w:rsidRPr="00674051">
        <w:rPr>
          <w:rFonts w:ascii="Calibri" w:eastAsia="Calibri" w:hAnsi="Calibri"/>
          <w:i/>
          <w:iCs/>
          <w:sz w:val="22"/>
          <w:szCs w:val="22"/>
        </w:rPr>
        <w:t>que</w:t>
      </w:r>
      <w:r w:rsidR="008B211A">
        <w:rPr>
          <w:rFonts w:ascii="Calibri" w:eastAsia="Calibri" w:hAnsi="Calibri"/>
          <w:i/>
          <w:iCs/>
          <w:sz w:val="22"/>
          <w:szCs w:val="22"/>
        </w:rPr>
        <w:t xml:space="preserve"> nuestros clientes</w:t>
      </w:r>
      <w:r w:rsidR="00674051" w:rsidRPr="00674051">
        <w:rPr>
          <w:rFonts w:ascii="Calibri" w:eastAsia="Calibri" w:hAnsi="Calibri"/>
          <w:i/>
          <w:iCs/>
          <w:sz w:val="22"/>
          <w:szCs w:val="22"/>
        </w:rPr>
        <w:t xml:space="preserve"> espera</w:t>
      </w:r>
      <w:r w:rsidR="008B211A">
        <w:rPr>
          <w:rFonts w:ascii="Calibri" w:eastAsia="Calibri" w:hAnsi="Calibri"/>
          <w:i/>
          <w:iCs/>
          <w:sz w:val="22"/>
          <w:szCs w:val="22"/>
        </w:rPr>
        <w:t>n</w:t>
      </w:r>
      <w:r w:rsidR="00674051" w:rsidRPr="00674051">
        <w:rPr>
          <w:rFonts w:ascii="Calibri" w:eastAsia="Calibri" w:hAnsi="Calibri"/>
          <w:i/>
          <w:iCs/>
          <w:sz w:val="22"/>
          <w:szCs w:val="22"/>
        </w:rPr>
        <w:t xml:space="preserve"> de</w:t>
      </w:r>
      <w:r w:rsidR="009A3F1D" w:rsidRPr="00674051">
        <w:rPr>
          <w:rFonts w:ascii="Calibri" w:eastAsia="Calibri" w:hAnsi="Calibri"/>
          <w:i/>
          <w:iCs/>
          <w:sz w:val="22"/>
          <w:szCs w:val="22"/>
        </w:rPr>
        <w:t xml:space="preserve"> un todoterreno, junto a la experiencia de una conducción suave y divertid</w:t>
      </w:r>
      <w:r w:rsidR="00645B8C" w:rsidRPr="00674051">
        <w:rPr>
          <w:rFonts w:ascii="Calibri" w:eastAsia="Calibri" w:hAnsi="Calibri"/>
          <w:i/>
          <w:iCs/>
          <w:sz w:val="22"/>
          <w:szCs w:val="22"/>
        </w:rPr>
        <w:t>a</w:t>
      </w:r>
      <w:r w:rsidR="009A3F1D" w:rsidRPr="00674051">
        <w:rPr>
          <w:rFonts w:ascii="Calibri" w:eastAsia="Calibri" w:hAnsi="Calibri"/>
          <w:i/>
          <w:iCs/>
          <w:sz w:val="22"/>
          <w:szCs w:val="22"/>
        </w:rPr>
        <w:t xml:space="preserve"> inherente a un vehículo totalmente eléctrico.</w:t>
      </w:r>
      <w:r w:rsidR="00645B8C" w:rsidRPr="00674051">
        <w:rPr>
          <w:rFonts w:ascii="Calibri" w:eastAsia="Calibri" w:hAnsi="Calibri"/>
          <w:i/>
          <w:iCs/>
          <w:sz w:val="22"/>
          <w:szCs w:val="22"/>
        </w:rPr>
        <w:t xml:space="preserve"> Este modelo es el primer</w:t>
      </w:r>
      <w:r w:rsidR="00E51A5D" w:rsidRPr="00674051">
        <w:rPr>
          <w:rFonts w:ascii="Calibri" w:eastAsia="Calibri" w:hAnsi="Calibri"/>
          <w:i/>
          <w:iCs/>
          <w:sz w:val="22"/>
          <w:szCs w:val="22"/>
        </w:rPr>
        <w:t>o</w:t>
      </w:r>
      <w:r w:rsidR="00645B8C" w:rsidRPr="00674051">
        <w:rPr>
          <w:rFonts w:ascii="Calibri" w:eastAsia="Calibri" w:hAnsi="Calibri"/>
          <w:i/>
          <w:iCs/>
          <w:sz w:val="22"/>
          <w:szCs w:val="22"/>
        </w:rPr>
        <w:t xml:space="preserve"> de una nueva serie de vehículos BEV</w:t>
      </w:r>
      <w:r w:rsidR="00645B8C" w:rsidRPr="00C4623B">
        <w:rPr>
          <w:rFonts w:ascii="Calibri" w:eastAsia="Calibri" w:hAnsi="Calibri"/>
          <w:i/>
          <w:iCs/>
          <w:sz w:val="22"/>
          <w:szCs w:val="22"/>
        </w:rPr>
        <w:t xml:space="preserve"> </w:t>
      </w:r>
      <w:r w:rsidR="00645B8C" w:rsidRPr="00674051">
        <w:rPr>
          <w:rFonts w:ascii="Calibri" w:eastAsia="Calibri" w:hAnsi="Calibri"/>
          <w:i/>
          <w:iCs/>
          <w:sz w:val="22"/>
          <w:szCs w:val="22"/>
        </w:rPr>
        <w:t>(</w:t>
      </w:r>
      <w:proofErr w:type="spellStart"/>
      <w:r w:rsidR="00645B8C" w:rsidRPr="00674051">
        <w:rPr>
          <w:rFonts w:ascii="Calibri" w:eastAsia="Calibri" w:hAnsi="Calibri"/>
          <w:i/>
          <w:iCs/>
          <w:sz w:val="22"/>
          <w:szCs w:val="22"/>
        </w:rPr>
        <w:t>Battery</w:t>
      </w:r>
      <w:proofErr w:type="spellEnd"/>
      <w:r w:rsidR="00645B8C" w:rsidRPr="00674051">
        <w:rPr>
          <w:rFonts w:ascii="Calibri" w:eastAsia="Calibri" w:hAnsi="Calibri"/>
          <w:i/>
          <w:iCs/>
          <w:sz w:val="22"/>
          <w:szCs w:val="22"/>
        </w:rPr>
        <w:t xml:space="preserve"> Electric </w:t>
      </w:r>
      <w:proofErr w:type="spellStart"/>
      <w:r w:rsidR="00645B8C" w:rsidRPr="00674051">
        <w:rPr>
          <w:rFonts w:ascii="Calibri" w:eastAsia="Calibri" w:hAnsi="Calibri"/>
          <w:i/>
          <w:iCs/>
          <w:sz w:val="22"/>
          <w:szCs w:val="22"/>
        </w:rPr>
        <w:t>Vehicle</w:t>
      </w:r>
      <w:proofErr w:type="spellEnd"/>
      <w:r w:rsidR="00645B8C" w:rsidRPr="00674051">
        <w:rPr>
          <w:rFonts w:ascii="Calibri" w:eastAsia="Calibri" w:hAnsi="Calibri"/>
          <w:i/>
          <w:iCs/>
          <w:sz w:val="22"/>
          <w:szCs w:val="22"/>
        </w:rPr>
        <w:t xml:space="preserve">) de la </w:t>
      </w:r>
      <w:r w:rsidR="00674051" w:rsidRPr="00674051">
        <w:rPr>
          <w:rFonts w:ascii="Calibri" w:eastAsia="Calibri" w:hAnsi="Calibri"/>
          <w:i/>
          <w:iCs/>
          <w:sz w:val="22"/>
          <w:szCs w:val="22"/>
        </w:rPr>
        <w:t>línea</w:t>
      </w:r>
      <w:r w:rsidR="00645B8C" w:rsidRPr="00674051">
        <w:rPr>
          <w:rFonts w:ascii="Calibri" w:eastAsia="Calibri" w:hAnsi="Calibri"/>
          <w:i/>
          <w:iCs/>
          <w:sz w:val="22"/>
          <w:szCs w:val="22"/>
        </w:rPr>
        <w:t xml:space="preserve"> </w:t>
      </w:r>
      <w:proofErr w:type="spellStart"/>
      <w:r w:rsidR="00645B8C" w:rsidRPr="00674051">
        <w:rPr>
          <w:rFonts w:ascii="Calibri" w:eastAsia="Calibri" w:hAnsi="Calibri"/>
          <w:i/>
          <w:iCs/>
          <w:sz w:val="22"/>
          <w:szCs w:val="22"/>
        </w:rPr>
        <w:t>bZ</w:t>
      </w:r>
      <w:proofErr w:type="spellEnd"/>
      <w:r w:rsidR="00645B8C" w:rsidRPr="00674051">
        <w:rPr>
          <w:rFonts w:ascii="Calibri" w:eastAsia="Calibri" w:hAnsi="Calibri"/>
          <w:i/>
          <w:iCs/>
          <w:sz w:val="22"/>
          <w:szCs w:val="22"/>
        </w:rPr>
        <w:t xml:space="preserve"> (</w:t>
      </w:r>
      <w:proofErr w:type="spellStart"/>
      <w:r w:rsidR="00645B8C" w:rsidRPr="00674051">
        <w:rPr>
          <w:rFonts w:ascii="Calibri" w:eastAsia="Calibri" w:hAnsi="Calibri"/>
          <w:i/>
          <w:iCs/>
          <w:sz w:val="22"/>
          <w:szCs w:val="22"/>
        </w:rPr>
        <w:t>beyond</w:t>
      </w:r>
      <w:proofErr w:type="spellEnd"/>
      <w:r w:rsidR="00645B8C" w:rsidRPr="00674051">
        <w:rPr>
          <w:rFonts w:ascii="Calibri" w:eastAsia="Calibri" w:hAnsi="Calibri"/>
          <w:i/>
          <w:iCs/>
          <w:sz w:val="22"/>
          <w:szCs w:val="22"/>
        </w:rPr>
        <w:t xml:space="preserve"> Zero)</w:t>
      </w:r>
      <w:r w:rsidR="00E51A5D" w:rsidRPr="00C4623B">
        <w:rPr>
          <w:rFonts w:ascii="Calibri" w:eastAsia="Calibri" w:hAnsi="Calibri"/>
          <w:i/>
          <w:iCs/>
          <w:sz w:val="22"/>
          <w:szCs w:val="22"/>
        </w:rPr>
        <w:t xml:space="preserve"> </w:t>
      </w:r>
      <w:r w:rsidR="00E51A5D" w:rsidRPr="00674051">
        <w:rPr>
          <w:rFonts w:ascii="Calibri" w:eastAsia="Calibri" w:hAnsi="Calibri"/>
          <w:i/>
          <w:iCs/>
          <w:sz w:val="22"/>
          <w:szCs w:val="22"/>
        </w:rPr>
        <w:t>de Toyota</w:t>
      </w:r>
      <w:r w:rsidR="00674051" w:rsidRPr="002A1EB0">
        <w:rPr>
          <w:rFonts w:ascii="Calibri" w:eastAsia="Calibri" w:hAnsi="Calibri"/>
          <w:i/>
          <w:iCs/>
          <w:sz w:val="22"/>
          <w:szCs w:val="22"/>
        </w:rPr>
        <w:t xml:space="preserve">. Este lanzamiento solo refuerza el liderazgo que ha mantenido la marca por más de 40 años consecutivos y </w:t>
      </w:r>
      <w:r w:rsidR="008B211A">
        <w:rPr>
          <w:rFonts w:ascii="Calibri" w:eastAsia="Calibri" w:hAnsi="Calibri"/>
          <w:i/>
          <w:iCs/>
          <w:sz w:val="22"/>
          <w:szCs w:val="22"/>
        </w:rPr>
        <w:t>l</w:t>
      </w:r>
      <w:r w:rsidR="00674051" w:rsidRPr="002A1EB0">
        <w:rPr>
          <w:rFonts w:ascii="Calibri" w:eastAsia="Calibri" w:hAnsi="Calibri"/>
          <w:i/>
          <w:iCs/>
          <w:sz w:val="22"/>
          <w:szCs w:val="22"/>
        </w:rPr>
        <w:t xml:space="preserve">a capacidad </w:t>
      </w:r>
      <w:r w:rsidR="008B211A">
        <w:rPr>
          <w:rFonts w:ascii="Calibri" w:eastAsia="Calibri" w:hAnsi="Calibri"/>
          <w:i/>
          <w:iCs/>
          <w:sz w:val="22"/>
          <w:szCs w:val="22"/>
        </w:rPr>
        <w:t xml:space="preserve">que tenemos </w:t>
      </w:r>
      <w:r w:rsidR="00674051" w:rsidRPr="002A1EB0">
        <w:rPr>
          <w:rFonts w:ascii="Calibri" w:eastAsia="Calibri" w:hAnsi="Calibri"/>
          <w:i/>
          <w:iCs/>
          <w:sz w:val="22"/>
          <w:szCs w:val="22"/>
        </w:rPr>
        <w:t xml:space="preserve">de seguir ampliando nuestra oferta de vehículos electrificados en el </w:t>
      </w:r>
      <w:r w:rsidR="002A1EB0" w:rsidRPr="002A1EB0">
        <w:rPr>
          <w:rFonts w:ascii="Calibri" w:eastAsia="Calibri" w:hAnsi="Calibri"/>
          <w:i/>
          <w:iCs/>
          <w:sz w:val="22"/>
          <w:szCs w:val="22"/>
        </w:rPr>
        <w:t>país</w:t>
      </w:r>
      <w:r w:rsidR="002A1EB0">
        <w:rPr>
          <w:rFonts w:ascii="Calibri" w:eastAsia="Calibri" w:hAnsi="Calibri"/>
          <w:sz w:val="22"/>
          <w:szCs w:val="22"/>
        </w:rPr>
        <w:t>”</w:t>
      </w:r>
      <w:r w:rsidR="00674051" w:rsidRPr="002A1EB0">
        <w:rPr>
          <w:rFonts w:ascii="Calibri" w:eastAsia="Calibri" w:hAnsi="Calibri"/>
          <w:sz w:val="22"/>
          <w:szCs w:val="22"/>
        </w:rPr>
        <w:t>,</w:t>
      </w:r>
      <w:r w:rsidR="000F6D02" w:rsidRPr="002A1EB0">
        <w:rPr>
          <w:rFonts w:ascii="Calibri" w:eastAsia="Calibri" w:hAnsi="Calibri"/>
          <w:sz w:val="22"/>
          <w:szCs w:val="22"/>
        </w:rPr>
        <w:t xml:space="preserve"> </w:t>
      </w:r>
      <w:r w:rsidR="000F6D02" w:rsidRPr="000F6D02">
        <w:rPr>
          <w:rFonts w:ascii="Calibri" w:eastAsia="Calibri" w:hAnsi="Calibri"/>
          <w:sz w:val="22"/>
          <w:szCs w:val="22"/>
        </w:rPr>
        <w:t xml:space="preserve">indicó </w:t>
      </w:r>
      <w:r w:rsidR="002A1EB0" w:rsidRPr="002A1EB0">
        <w:rPr>
          <w:rFonts w:ascii="Calibri" w:eastAsia="Calibri" w:hAnsi="Calibri"/>
          <w:sz w:val="22"/>
          <w:szCs w:val="22"/>
        </w:rPr>
        <w:t xml:space="preserve">Mauricio Barquero, jefe de Capacitación Comercial de Grupo </w:t>
      </w:r>
      <w:proofErr w:type="spellStart"/>
      <w:r w:rsidR="002A1EB0" w:rsidRPr="002A1EB0">
        <w:rPr>
          <w:rFonts w:ascii="Calibri" w:eastAsia="Calibri" w:hAnsi="Calibri"/>
          <w:sz w:val="22"/>
          <w:szCs w:val="22"/>
        </w:rPr>
        <w:t>Purdy</w:t>
      </w:r>
      <w:proofErr w:type="spellEnd"/>
      <w:r w:rsidR="002A1EB0" w:rsidRPr="002A1EB0">
        <w:rPr>
          <w:rFonts w:ascii="Calibri" w:eastAsia="Calibri" w:hAnsi="Calibri"/>
          <w:sz w:val="22"/>
          <w:szCs w:val="22"/>
        </w:rPr>
        <w:t>.</w:t>
      </w:r>
    </w:p>
    <w:p w14:paraId="69B9E2C1" w14:textId="0057153D" w:rsidR="009A3F1D" w:rsidRDefault="00E51A5D" w:rsidP="00991529">
      <w:pPr>
        <w:pStyle w:val="NormalWeb"/>
        <w:spacing w:after="160" w:line="256" w:lineRule="auto"/>
        <w:jc w:val="both"/>
        <w:rPr>
          <w:rFonts w:ascii="Calibri" w:eastAsia="Calibri" w:hAnsi="Calibri"/>
          <w:sz w:val="22"/>
          <w:szCs w:val="22"/>
        </w:rPr>
      </w:pPr>
      <w:r w:rsidRPr="00E51A5D">
        <w:rPr>
          <w:rFonts w:ascii="Calibri" w:eastAsia="Calibri" w:hAnsi="Calibri"/>
          <w:sz w:val="22"/>
          <w:szCs w:val="22"/>
        </w:rPr>
        <w:t>Basad</w:t>
      </w:r>
      <w:r w:rsidR="008B211A">
        <w:rPr>
          <w:rFonts w:ascii="Calibri" w:eastAsia="Calibri" w:hAnsi="Calibri"/>
          <w:sz w:val="22"/>
          <w:szCs w:val="22"/>
        </w:rPr>
        <w:t>o</w:t>
      </w:r>
      <w:r w:rsidRPr="00E51A5D">
        <w:rPr>
          <w:rFonts w:ascii="Calibri" w:eastAsia="Calibri" w:hAnsi="Calibri"/>
          <w:sz w:val="22"/>
          <w:szCs w:val="22"/>
        </w:rPr>
        <w:t xml:space="preserve"> en la filosofía e-TNGA</w:t>
      </w:r>
      <w:r w:rsidR="0064180E" w:rsidRPr="0064180E">
        <w:rPr>
          <w:rFonts w:ascii="Calibri" w:eastAsia="Calibri" w:hAnsi="Calibri"/>
          <w:sz w:val="22"/>
          <w:szCs w:val="22"/>
        </w:rPr>
        <w:t xml:space="preserve"> (</w:t>
      </w:r>
      <w:r w:rsidR="005B5697">
        <w:rPr>
          <w:rFonts w:ascii="Calibri" w:eastAsia="Calibri" w:hAnsi="Calibri"/>
          <w:sz w:val="22"/>
          <w:szCs w:val="22"/>
        </w:rPr>
        <w:t>n</w:t>
      </w:r>
      <w:r w:rsidR="0064180E" w:rsidRPr="0064180E">
        <w:rPr>
          <w:rFonts w:ascii="Calibri" w:eastAsia="Calibri" w:hAnsi="Calibri"/>
          <w:sz w:val="22"/>
          <w:szCs w:val="22"/>
        </w:rPr>
        <w:t>ueva Arquitectura Global de Toyota)</w:t>
      </w:r>
      <w:r w:rsidRPr="00E51A5D">
        <w:rPr>
          <w:rFonts w:ascii="Calibri" w:eastAsia="Calibri" w:hAnsi="Calibri"/>
          <w:sz w:val="22"/>
          <w:szCs w:val="22"/>
        </w:rPr>
        <w:t>,</w:t>
      </w:r>
      <w:r w:rsidR="008B211A">
        <w:rPr>
          <w:rFonts w:ascii="Calibri" w:eastAsia="Calibri" w:hAnsi="Calibri"/>
          <w:sz w:val="22"/>
          <w:szCs w:val="22"/>
        </w:rPr>
        <w:t xml:space="preserve"> el</w:t>
      </w:r>
      <w:r w:rsidR="008B211A" w:rsidRPr="00F03242">
        <w:rPr>
          <w:rFonts w:ascii="Calibri" w:eastAsia="Calibri" w:hAnsi="Calibri"/>
          <w:sz w:val="22"/>
          <w:szCs w:val="22"/>
        </w:rPr>
        <w:t xml:space="preserve"> bZ4X</w:t>
      </w:r>
      <w:r w:rsidR="00A35AF8">
        <w:rPr>
          <w:rFonts w:ascii="Calibri" w:eastAsia="Calibri" w:hAnsi="Calibri"/>
          <w:sz w:val="22"/>
          <w:szCs w:val="22"/>
        </w:rPr>
        <w:t xml:space="preserve"> </w:t>
      </w:r>
      <w:r w:rsidR="00A35AF8" w:rsidRPr="009A3F1D">
        <w:rPr>
          <w:rFonts w:ascii="Calibri" w:eastAsia="Calibri" w:hAnsi="Calibri"/>
          <w:sz w:val="22"/>
          <w:szCs w:val="22"/>
        </w:rPr>
        <w:t>logra un rendimiento de conducción impresionante gracias al paquete de baterías de iones de litio de alta capacidad</w:t>
      </w:r>
      <w:r w:rsidR="008B211A">
        <w:rPr>
          <w:rFonts w:ascii="Calibri" w:eastAsia="Calibri" w:hAnsi="Calibri"/>
          <w:sz w:val="22"/>
          <w:szCs w:val="22"/>
        </w:rPr>
        <w:t xml:space="preserve">, que se encuentra </w:t>
      </w:r>
      <w:r w:rsidRPr="00E51A5D">
        <w:rPr>
          <w:rFonts w:ascii="Calibri" w:eastAsia="Calibri" w:hAnsi="Calibri"/>
          <w:sz w:val="22"/>
          <w:szCs w:val="22"/>
        </w:rPr>
        <w:t>ubicad</w:t>
      </w:r>
      <w:r w:rsidR="008B211A">
        <w:rPr>
          <w:rFonts w:ascii="Calibri" w:eastAsia="Calibri" w:hAnsi="Calibri"/>
          <w:sz w:val="22"/>
          <w:szCs w:val="22"/>
        </w:rPr>
        <w:t>o</w:t>
      </w:r>
      <w:r w:rsidRPr="00E51A5D">
        <w:rPr>
          <w:rFonts w:ascii="Calibri" w:eastAsia="Calibri" w:hAnsi="Calibri"/>
          <w:sz w:val="22"/>
          <w:szCs w:val="22"/>
        </w:rPr>
        <w:t xml:space="preserve"> bajo el suelo que forma parte del chasis</w:t>
      </w:r>
      <w:r w:rsidR="008B211A">
        <w:rPr>
          <w:rFonts w:ascii="Calibri" w:eastAsia="Calibri" w:hAnsi="Calibri"/>
          <w:sz w:val="22"/>
          <w:szCs w:val="22"/>
        </w:rPr>
        <w:t>. De esta manera, ayuda</w:t>
      </w:r>
      <w:r w:rsidRPr="00E51A5D">
        <w:rPr>
          <w:rFonts w:ascii="Calibri" w:eastAsia="Calibri" w:hAnsi="Calibri"/>
          <w:sz w:val="22"/>
          <w:szCs w:val="22"/>
        </w:rPr>
        <w:t xml:space="preserve"> a mejorar el equilibrio</w:t>
      </w:r>
      <w:r w:rsidR="008B211A">
        <w:rPr>
          <w:rFonts w:ascii="Calibri" w:eastAsia="Calibri" w:hAnsi="Calibri"/>
          <w:sz w:val="22"/>
          <w:szCs w:val="22"/>
        </w:rPr>
        <w:t xml:space="preserve"> </w:t>
      </w:r>
      <w:r w:rsidR="008B211A" w:rsidRPr="008B211A">
        <w:rPr>
          <w:rFonts w:ascii="Calibri" w:eastAsia="Calibri" w:hAnsi="Calibri"/>
          <w:sz w:val="22"/>
          <w:szCs w:val="22"/>
        </w:rPr>
        <w:t>del carro</w:t>
      </w:r>
      <w:r w:rsidR="00A35AF8" w:rsidRPr="008B211A">
        <w:rPr>
          <w:rFonts w:ascii="Calibri" w:eastAsia="Calibri" w:hAnsi="Calibri"/>
          <w:sz w:val="22"/>
          <w:szCs w:val="22"/>
        </w:rPr>
        <w:t xml:space="preserve"> con un centro</w:t>
      </w:r>
      <w:r w:rsidR="00A35AF8" w:rsidRPr="009A3F1D">
        <w:rPr>
          <w:rFonts w:ascii="Calibri" w:eastAsia="Calibri" w:hAnsi="Calibri"/>
          <w:sz w:val="22"/>
          <w:szCs w:val="22"/>
        </w:rPr>
        <w:t xml:space="preserve"> de gravedad bajo</w:t>
      </w:r>
      <w:r w:rsidR="008B211A">
        <w:rPr>
          <w:rFonts w:ascii="Calibri" w:eastAsia="Calibri" w:hAnsi="Calibri"/>
          <w:sz w:val="22"/>
          <w:szCs w:val="22"/>
        </w:rPr>
        <w:t>.</w:t>
      </w:r>
    </w:p>
    <w:p w14:paraId="75956B7E" w14:textId="76483064" w:rsidR="0028752F" w:rsidRDefault="009A3F1D" w:rsidP="00B42789">
      <w:pPr>
        <w:pStyle w:val="NormalWeb"/>
        <w:spacing w:line="256" w:lineRule="auto"/>
        <w:jc w:val="both"/>
        <w:rPr>
          <w:rFonts w:ascii="Calibri" w:eastAsia="Calibri" w:hAnsi="Calibri"/>
          <w:sz w:val="22"/>
          <w:szCs w:val="22"/>
        </w:rPr>
      </w:pPr>
      <w:r w:rsidRPr="000E6539">
        <w:rPr>
          <w:rFonts w:ascii="Calibri" w:eastAsia="Calibri" w:hAnsi="Calibri"/>
          <w:sz w:val="22"/>
          <w:szCs w:val="22"/>
        </w:rPr>
        <w:t xml:space="preserve">La adopción de una estructura de carrocería liviana parcialmente hecha de acero de alta resistencia, la mejora de los componentes del marco </w:t>
      </w:r>
      <w:r w:rsidR="008B211A" w:rsidRPr="000E6539">
        <w:rPr>
          <w:rFonts w:ascii="Calibri" w:eastAsia="Calibri" w:hAnsi="Calibri"/>
          <w:sz w:val="22"/>
          <w:szCs w:val="22"/>
        </w:rPr>
        <w:t xml:space="preserve">que están </w:t>
      </w:r>
      <w:r w:rsidRPr="000E6539">
        <w:rPr>
          <w:rFonts w:ascii="Calibri" w:eastAsia="Calibri" w:hAnsi="Calibri"/>
          <w:sz w:val="22"/>
          <w:szCs w:val="22"/>
        </w:rPr>
        <w:t>alrededor del paquete de baterías</w:t>
      </w:r>
      <w:r w:rsidR="008B211A" w:rsidRPr="000E6539">
        <w:rPr>
          <w:rFonts w:ascii="Calibri" w:eastAsia="Calibri" w:hAnsi="Calibri"/>
          <w:sz w:val="22"/>
          <w:szCs w:val="22"/>
        </w:rPr>
        <w:t>,</w:t>
      </w:r>
      <w:r w:rsidRPr="000E6539">
        <w:rPr>
          <w:rFonts w:ascii="Calibri" w:eastAsia="Calibri" w:hAnsi="Calibri"/>
          <w:sz w:val="22"/>
          <w:szCs w:val="22"/>
        </w:rPr>
        <w:t xml:space="preserve"> </w:t>
      </w:r>
      <w:r w:rsidR="008B211A" w:rsidRPr="000E6539">
        <w:rPr>
          <w:rFonts w:ascii="Calibri" w:eastAsia="Calibri" w:hAnsi="Calibri"/>
          <w:sz w:val="22"/>
          <w:szCs w:val="22"/>
        </w:rPr>
        <w:t xml:space="preserve">así como </w:t>
      </w:r>
      <w:r w:rsidRPr="000E6539">
        <w:rPr>
          <w:rFonts w:ascii="Calibri" w:eastAsia="Calibri" w:hAnsi="Calibri"/>
          <w:sz w:val="22"/>
          <w:szCs w:val="22"/>
        </w:rPr>
        <w:t>la suspensión delantera y trasera</w:t>
      </w:r>
      <w:r w:rsidR="008B211A" w:rsidRPr="000E6539">
        <w:rPr>
          <w:rFonts w:ascii="Calibri" w:eastAsia="Calibri" w:hAnsi="Calibri"/>
          <w:sz w:val="22"/>
          <w:szCs w:val="22"/>
        </w:rPr>
        <w:t>,</w:t>
      </w:r>
      <w:r w:rsidRPr="000E6539">
        <w:rPr>
          <w:rFonts w:ascii="Calibri" w:eastAsia="Calibri" w:hAnsi="Calibri"/>
          <w:sz w:val="22"/>
          <w:szCs w:val="22"/>
        </w:rPr>
        <w:t xml:space="preserve"> contribuyen a la </w:t>
      </w:r>
      <w:r w:rsidR="008B211A" w:rsidRPr="000E6539">
        <w:rPr>
          <w:rFonts w:ascii="Calibri" w:eastAsia="Calibri" w:hAnsi="Calibri"/>
          <w:sz w:val="22"/>
          <w:szCs w:val="22"/>
        </w:rPr>
        <w:t>agilidad</w:t>
      </w:r>
      <w:r w:rsidRPr="000E6539">
        <w:rPr>
          <w:rFonts w:ascii="Calibri" w:eastAsia="Calibri" w:hAnsi="Calibri"/>
          <w:sz w:val="22"/>
          <w:szCs w:val="22"/>
        </w:rPr>
        <w:t xml:space="preserve"> de respuesta de </w:t>
      </w:r>
      <w:bookmarkStart w:id="0" w:name="_Hlk96364819"/>
      <w:r w:rsidRPr="000E6539">
        <w:rPr>
          <w:rFonts w:ascii="Calibri" w:eastAsia="Calibri" w:hAnsi="Calibri"/>
          <w:sz w:val="22"/>
          <w:szCs w:val="22"/>
        </w:rPr>
        <w:t>bZ4X.</w:t>
      </w:r>
      <w:r w:rsidRPr="009A3F1D">
        <w:rPr>
          <w:rFonts w:ascii="Calibri" w:eastAsia="Calibri" w:hAnsi="Calibri"/>
          <w:sz w:val="22"/>
          <w:szCs w:val="22"/>
        </w:rPr>
        <w:t xml:space="preserve"> </w:t>
      </w:r>
      <w:bookmarkEnd w:id="0"/>
    </w:p>
    <w:p w14:paraId="6773853F" w14:textId="37694CE3" w:rsidR="00675C45" w:rsidRDefault="00991529" w:rsidP="00675C45">
      <w:pPr>
        <w:pStyle w:val="NormalWeb"/>
        <w:spacing w:after="160" w:line="256" w:lineRule="auto"/>
        <w:jc w:val="both"/>
        <w:rPr>
          <w:rFonts w:ascii="Calibri" w:eastAsia="Calibri" w:hAnsi="Calibri"/>
          <w:sz w:val="22"/>
          <w:szCs w:val="22"/>
        </w:rPr>
      </w:pPr>
      <w:r>
        <w:rPr>
          <w:rFonts w:ascii="Calibri" w:eastAsia="Calibri" w:hAnsi="Calibri"/>
          <w:b/>
          <w:bCs/>
          <w:sz w:val="22"/>
          <w:szCs w:val="22"/>
        </w:rPr>
        <w:t>Respaldo Toyota</w:t>
      </w:r>
      <w:r w:rsidR="008B211A">
        <w:rPr>
          <w:rFonts w:ascii="Calibri" w:eastAsia="Calibri" w:hAnsi="Calibri"/>
          <w:b/>
          <w:bCs/>
          <w:sz w:val="22"/>
          <w:szCs w:val="22"/>
        </w:rPr>
        <w:t>.</w:t>
      </w:r>
      <w:r>
        <w:rPr>
          <w:rFonts w:ascii="Calibri" w:eastAsia="Calibri" w:hAnsi="Calibri"/>
          <w:b/>
          <w:bCs/>
          <w:sz w:val="22"/>
          <w:szCs w:val="22"/>
        </w:rPr>
        <w:t xml:space="preserve"> </w:t>
      </w:r>
      <w:r w:rsidR="00090855" w:rsidRPr="001D5F17">
        <w:rPr>
          <w:rFonts w:ascii="Calibri" w:eastAsia="Calibri" w:hAnsi="Calibri"/>
          <w:sz w:val="22"/>
          <w:szCs w:val="22"/>
        </w:rPr>
        <w:t xml:space="preserve">Como es una </w:t>
      </w:r>
      <w:r w:rsidR="00EC6661" w:rsidRPr="001D5F17">
        <w:rPr>
          <w:rFonts w:ascii="Calibri" w:eastAsia="Calibri" w:hAnsi="Calibri"/>
          <w:sz w:val="22"/>
          <w:szCs w:val="22"/>
        </w:rPr>
        <w:t xml:space="preserve">tradición </w:t>
      </w:r>
      <w:r w:rsidR="00090855" w:rsidRPr="001D5F17">
        <w:rPr>
          <w:rFonts w:ascii="Calibri" w:eastAsia="Calibri" w:hAnsi="Calibri"/>
          <w:sz w:val="22"/>
          <w:szCs w:val="22"/>
        </w:rPr>
        <w:t xml:space="preserve">en la marca número en ventas </w:t>
      </w:r>
      <w:r w:rsidR="00D869D1" w:rsidRPr="001D5F17">
        <w:rPr>
          <w:rFonts w:ascii="Calibri" w:eastAsia="Calibri" w:hAnsi="Calibri"/>
          <w:sz w:val="22"/>
          <w:szCs w:val="22"/>
        </w:rPr>
        <w:t xml:space="preserve">en </w:t>
      </w:r>
      <w:r w:rsidR="00A04919">
        <w:rPr>
          <w:rFonts w:ascii="Calibri" w:eastAsia="Calibri" w:hAnsi="Calibri"/>
          <w:sz w:val="22"/>
          <w:szCs w:val="22"/>
        </w:rPr>
        <w:t>el mundo</w:t>
      </w:r>
      <w:r w:rsidR="008B211A">
        <w:rPr>
          <w:rFonts w:ascii="Calibri" w:eastAsia="Calibri" w:hAnsi="Calibri"/>
          <w:sz w:val="22"/>
          <w:szCs w:val="22"/>
        </w:rPr>
        <w:t>,</w:t>
      </w:r>
      <w:r w:rsidR="00D869D1" w:rsidRPr="001D5F17">
        <w:rPr>
          <w:rFonts w:ascii="Calibri" w:eastAsia="Calibri" w:hAnsi="Calibri"/>
          <w:sz w:val="22"/>
          <w:szCs w:val="22"/>
        </w:rPr>
        <w:t xml:space="preserve"> </w:t>
      </w:r>
      <w:r w:rsidR="00090855" w:rsidRPr="001D5F17">
        <w:rPr>
          <w:rFonts w:ascii="Calibri" w:eastAsia="Calibri" w:hAnsi="Calibri"/>
          <w:sz w:val="22"/>
          <w:szCs w:val="22"/>
        </w:rPr>
        <w:t>el respaldo es un</w:t>
      </w:r>
      <w:r w:rsidR="00D869D1" w:rsidRPr="001D5F17">
        <w:rPr>
          <w:rFonts w:ascii="Calibri" w:eastAsia="Calibri" w:hAnsi="Calibri"/>
          <w:sz w:val="22"/>
          <w:szCs w:val="22"/>
        </w:rPr>
        <w:t xml:space="preserve">o de los pilares más </w:t>
      </w:r>
      <w:r w:rsidR="00090855" w:rsidRPr="001D5F17">
        <w:rPr>
          <w:rFonts w:ascii="Calibri" w:eastAsia="Calibri" w:hAnsi="Calibri"/>
          <w:sz w:val="22"/>
          <w:szCs w:val="22"/>
        </w:rPr>
        <w:t>importante</w:t>
      </w:r>
      <w:r w:rsidR="00D869D1" w:rsidRPr="001D5F17">
        <w:rPr>
          <w:rFonts w:ascii="Calibri" w:eastAsia="Calibri" w:hAnsi="Calibri"/>
          <w:sz w:val="22"/>
          <w:szCs w:val="22"/>
        </w:rPr>
        <w:t>s</w:t>
      </w:r>
      <w:r w:rsidR="008B211A">
        <w:rPr>
          <w:rFonts w:ascii="Calibri" w:eastAsia="Calibri" w:hAnsi="Calibri"/>
          <w:sz w:val="22"/>
          <w:szCs w:val="22"/>
        </w:rPr>
        <w:t xml:space="preserve"> y por esta razón, </w:t>
      </w:r>
      <w:r w:rsidR="00503E04" w:rsidRPr="001D5F17">
        <w:rPr>
          <w:rFonts w:ascii="Calibri" w:eastAsia="Calibri" w:hAnsi="Calibri"/>
          <w:sz w:val="22"/>
          <w:szCs w:val="22"/>
        </w:rPr>
        <w:t xml:space="preserve">Toyota apuntó a desarrollar un BEV que ofrezca muchos años de </w:t>
      </w:r>
      <w:r w:rsidR="00D869D1" w:rsidRPr="001D5F17">
        <w:rPr>
          <w:rFonts w:ascii="Calibri" w:eastAsia="Calibri" w:hAnsi="Calibri"/>
          <w:sz w:val="22"/>
          <w:szCs w:val="22"/>
        </w:rPr>
        <w:t>rendimiento</w:t>
      </w:r>
      <w:r w:rsidR="008B211A">
        <w:rPr>
          <w:rFonts w:ascii="Calibri" w:eastAsia="Calibri" w:hAnsi="Calibri"/>
          <w:sz w:val="22"/>
          <w:szCs w:val="22"/>
        </w:rPr>
        <w:t xml:space="preserve">. </w:t>
      </w:r>
    </w:p>
    <w:p w14:paraId="0AF2AF02" w14:textId="782BB861" w:rsidR="00C52F88" w:rsidRDefault="008B211A" w:rsidP="00675C45">
      <w:pPr>
        <w:pStyle w:val="NormalWeb"/>
        <w:spacing w:after="160" w:line="256" w:lineRule="auto"/>
        <w:jc w:val="both"/>
        <w:rPr>
          <w:rFonts w:ascii="Calibri" w:eastAsia="Calibri" w:hAnsi="Calibri"/>
          <w:sz w:val="22"/>
          <w:szCs w:val="22"/>
        </w:rPr>
      </w:pPr>
      <w:r w:rsidRPr="008E27A7">
        <w:rPr>
          <w:rFonts w:ascii="Calibri" w:eastAsia="Calibri" w:hAnsi="Calibri"/>
          <w:i/>
          <w:iCs/>
          <w:sz w:val="22"/>
          <w:szCs w:val="22"/>
        </w:rPr>
        <w:t>“</w:t>
      </w:r>
      <w:r w:rsidR="008E27A7">
        <w:rPr>
          <w:rFonts w:ascii="Calibri" w:eastAsia="Calibri" w:hAnsi="Calibri"/>
          <w:i/>
          <w:iCs/>
          <w:sz w:val="22"/>
          <w:szCs w:val="22"/>
        </w:rPr>
        <w:t xml:space="preserve">En Toyota siempre pensamos en la calidad y el respaldo, </w:t>
      </w:r>
      <w:r w:rsidR="005B5697" w:rsidRPr="008E27A7">
        <w:rPr>
          <w:rFonts w:ascii="Calibri" w:eastAsia="Calibri" w:hAnsi="Calibri"/>
          <w:i/>
          <w:iCs/>
          <w:sz w:val="22"/>
          <w:szCs w:val="22"/>
        </w:rPr>
        <w:t>por eso</w:t>
      </w:r>
      <w:r w:rsidR="00991529" w:rsidRPr="008E27A7">
        <w:rPr>
          <w:rFonts w:ascii="Calibri" w:eastAsia="Calibri" w:hAnsi="Calibri"/>
          <w:i/>
          <w:iCs/>
          <w:sz w:val="22"/>
          <w:szCs w:val="22"/>
        </w:rPr>
        <w:t xml:space="preserve"> </w:t>
      </w:r>
      <w:r w:rsidR="008E27A7" w:rsidRPr="008E27A7">
        <w:rPr>
          <w:rFonts w:ascii="Calibri" w:eastAsia="Calibri" w:hAnsi="Calibri"/>
          <w:i/>
          <w:iCs/>
          <w:sz w:val="22"/>
          <w:szCs w:val="22"/>
        </w:rPr>
        <w:t>podemos garantizar</w:t>
      </w:r>
      <w:r w:rsidR="008E27A7">
        <w:rPr>
          <w:rFonts w:ascii="Calibri" w:eastAsia="Calibri" w:hAnsi="Calibri"/>
          <w:i/>
          <w:iCs/>
          <w:sz w:val="22"/>
          <w:szCs w:val="22"/>
        </w:rPr>
        <w:t xml:space="preserve">les a nuestros clientes que la batería del bZ4X tiene </w:t>
      </w:r>
      <w:r w:rsidR="008E27A7" w:rsidRPr="008E27A7">
        <w:rPr>
          <w:rFonts w:ascii="Calibri" w:eastAsia="Calibri" w:hAnsi="Calibri"/>
          <w:i/>
          <w:iCs/>
          <w:sz w:val="22"/>
          <w:szCs w:val="22"/>
        </w:rPr>
        <w:t xml:space="preserve">el mayor rendimiento </w:t>
      </w:r>
      <w:r w:rsidR="008E27A7">
        <w:rPr>
          <w:rFonts w:ascii="Calibri" w:eastAsia="Calibri" w:hAnsi="Calibri"/>
          <w:i/>
          <w:iCs/>
          <w:sz w:val="22"/>
          <w:szCs w:val="22"/>
        </w:rPr>
        <w:t>y que cuenta con toda la tecnología para que</w:t>
      </w:r>
      <w:r w:rsidR="008E27A7" w:rsidRPr="008E27A7">
        <w:rPr>
          <w:rFonts w:ascii="Calibri" w:eastAsia="Calibri" w:hAnsi="Calibri"/>
          <w:i/>
          <w:iCs/>
          <w:sz w:val="22"/>
          <w:szCs w:val="22"/>
        </w:rPr>
        <w:t xml:space="preserve"> esta siempre mantenga</w:t>
      </w:r>
      <w:r w:rsidR="00991529" w:rsidRPr="008E27A7">
        <w:rPr>
          <w:rFonts w:ascii="Calibri" w:eastAsia="Calibri" w:hAnsi="Calibri"/>
          <w:i/>
          <w:iCs/>
          <w:sz w:val="22"/>
          <w:szCs w:val="22"/>
        </w:rPr>
        <w:t xml:space="preserve"> la temperatura óptima</w:t>
      </w:r>
      <w:r w:rsidR="00203030">
        <w:rPr>
          <w:rFonts w:ascii="Calibri" w:eastAsia="Calibri" w:hAnsi="Calibri"/>
          <w:i/>
          <w:iCs/>
          <w:sz w:val="22"/>
          <w:szCs w:val="22"/>
        </w:rPr>
        <w:t xml:space="preserve">, </w:t>
      </w:r>
      <w:r w:rsidRPr="001D5F17">
        <w:rPr>
          <w:rFonts w:ascii="Calibri" w:eastAsia="Calibri" w:hAnsi="Calibri"/>
          <w:sz w:val="22"/>
          <w:szCs w:val="22"/>
        </w:rPr>
        <w:t>agregó</w:t>
      </w:r>
      <w:r>
        <w:rPr>
          <w:rFonts w:ascii="Calibri" w:eastAsia="Calibri" w:hAnsi="Calibri"/>
          <w:sz w:val="22"/>
          <w:szCs w:val="22"/>
        </w:rPr>
        <w:t xml:space="preserve"> </w:t>
      </w:r>
      <w:r w:rsidR="002A1EB0">
        <w:rPr>
          <w:rFonts w:ascii="Calibri" w:eastAsia="Calibri" w:hAnsi="Calibri"/>
          <w:sz w:val="22"/>
          <w:szCs w:val="22"/>
        </w:rPr>
        <w:t>Barquero</w:t>
      </w:r>
      <w:r>
        <w:rPr>
          <w:rFonts w:ascii="Calibri" w:eastAsia="Calibri" w:hAnsi="Calibri"/>
          <w:sz w:val="22"/>
          <w:szCs w:val="22"/>
        </w:rPr>
        <w:t>.</w:t>
      </w:r>
    </w:p>
    <w:p w14:paraId="70A08040" w14:textId="77777777" w:rsidR="00203030" w:rsidRDefault="00203030" w:rsidP="00675C45">
      <w:pPr>
        <w:pStyle w:val="NormalWeb"/>
        <w:spacing w:after="160" w:line="256" w:lineRule="auto"/>
        <w:jc w:val="both"/>
        <w:rPr>
          <w:rFonts w:ascii="Calibri" w:eastAsia="Calibri" w:hAnsi="Calibri"/>
          <w:sz w:val="22"/>
          <w:szCs w:val="22"/>
        </w:rPr>
      </w:pPr>
    </w:p>
    <w:p w14:paraId="7E413260" w14:textId="77777777" w:rsidR="00203030" w:rsidRPr="00203030" w:rsidRDefault="00203030" w:rsidP="00675C45">
      <w:pPr>
        <w:pStyle w:val="NormalWeb"/>
        <w:spacing w:after="160" w:line="256" w:lineRule="auto"/>
        <w:jc w:val="both"/>
        <w:rPr>
          <w:rFonts w:ascii="Calibri" w:eastAsia="Calibri" w:hAnsi="Calibri"/>
          <w:i/>
          <w:iCs/>
          <w:sz w:val="22"/>
          <w:szCs w:val="22"/>
        </w:rPr>
      </w:pPr>
    </w:p>
    <w:p w14:paraId="6F099255" w14:textId="0960D1A0" w:rsidR="006F415C" w:rsidRDefault="00820A47" w:rsidP="00503E04">
      <w:pPr>
        <w:pStyle w:val="NormalWeb"/>
        <w:spacing w:after="160" w:line="256" w:lineRule="auto"/>
        <w:jc w:val="both"/>
        <w:rPr>
          <w:rFonts w:ascii="Calibri" w:eastAsia="Calibri" w:hAnsi="Calibri"/>
          <w:sz w:val="22"/>
          <w:szCs w:val="22"/>
        </w:rPr>
      </w:pPr>
      <w:r w:rsidRPr="00820A47">
        <w:rPr>
          <w:rFonts w:ascii="Calibri" w:eastAsia="Calibri" w:hAnsi="Calibri"/>
          <w:b/>
          <w:bCs/>
          <w:sz w:val="22"/>
          <w:szCs w:val="22"/>
        </w:rPr>
        <w:t>Seguridad</w:t>
      </w:r>
      <w:r w:rsidR="009833BB" w:rsidRPr="009833BB">
        <w:t xml:space="preserve"> </w:t>
      </w:r>
      <w:r w:rsidR="009833BB" w:rsidRPr="009833BB">
        <w:rPr>
          <w:rFonts w:ascii="Calibri" w:eastAsia="Calibri" w:hAnsi="Calibri"/>
          <w:b/>
          <w:bCs/>
          <w:sz w:val="22"/>
          <w:szCs w:val="22"/>
        </w:rPr>
        <w:t>y experiencia intuitiva</w:t>
      </w:r>
      <w:r w:rsidR="008B211A">
        <w:rPr>
          <w:rFonts w:ascii="Calibri" w:eastAsia="Calibri" w:hAnsi="Calibri"/>
          <w:sz w:val="22"/>
          <w:szCs w:val="22"/>
        </w:rPr>
        <w:t xml:space="preserve">. </w:t>
      </w:r>
      <w:r w:rsidR="00C80DB4">
        <w:rPr>
          <w:rFonts w:ascii="Calibri" w:eastAsia="Calibri" w:hAnsi="Calibri"/>
          <w:sz w:val="22"/>
          <w:szCs w:val="22"/>
        </w:rPr>
        <w:t xml:space="preserve">El </w:t>
      </w:r>
      <w:r w:rsidR="00503E04" w:rsidRPr="00503E04">
        <w:rPr>
          <w:rFonts w:ascii="Calibri" w:eastAsia="Calibri" w:hAnsi="Calibri"/>
          <w:sz w:val="22"/>
          <w:szCs w:val="22"/>
        </w:rPr>
        <w:t xml:space="preserve">bZ4X </w:t>
      </w:r>
      <w:r w:rsidR="002F3379">
        <w:rPr>
          <w:rFonts w:ascii="Calibri" w:eastAsia="Calibri" w:hAnsi="Calibri"/>
          <w:sz w:val="22"/>
          <w:szCs w:val="22"/>
        </w:rPr>
        <w:t xml:space="preserve">es </w:t>
      </w:r>
      <w:r w:rsidR="00503E04" w:rsidRPr="00503E04">
        <w:rPr>
          <w:rFonts w:ascii="Calibri" w:eastAsia="Calibri" w:hAnsi="Calibri"/>
          <w:sz w:val="22"/>
          <w:szCs w:val="22"/>
        </w:rPr>
        <w:t>el primer</w:t>
      </w:r>
      <w:r w:rsidR="008E27A7">
        <w:rPr>
          <w:rFonts w:ascii="Calibri" w:eastAsia="Calibri" w:hAnsi="Calibri"/>
          <w:sz w:val="22"/>
          <w:szCs w:val="22"/>
        </w:rPr>
        <w:t xml:space="preserve"> vehículo</w:t>
      </w:r>
      <w:r w:rsidR="00503E04" w:rsidRPr="00503E04">
        <w:rPr>
          <w:rFonts w:ascii="Calibri" w:eastAsia="Calibri" w:hAnsi="Calibri"/>
          <w:sz w:val="22"/>
          <w:szCs w:val="22"/>
        </w:rPr>
        <w:t xml:space="preserve"> en </w:t>
      </w:r>
      <w:r w:rsidR="008E27A7">
        <w:rPr>
          <w:rFonts w:ascii="Calibri" w:eastAsia="Calibri" w:hAnsi="Calibri"/>
          <w:sz w:val="22"/>
          <w:szCs w:val="22"/>
        </w:rPr>
        <w:t>incorporar el</w:t>
      </w:r>
      <w:r w:rsidR="00503E04" w:rsidRPr="00503E04">
        <w:rPr>
          <w:rFonts w:ascii="Calibri" w:eastAsia="Calibri" w:hAnsi="Calibri"/>
          <w:sz w:val="22"/>
          <w:szCs w:val="22"/>
        </w:rPr>
        <w:t xml:space="preserve"> último paquete de seguridad Toyota Safety </w:t>
      </w:r>
      <w:proofErr w:type="spellStart"/>
      <w:r w:rsidR="00503E04" w:rsidRPr="00503E04">
        <w:rPr>
          <w:rFonts w:ascii="Calibri" w:eastAsia="Calibri" w:hAnsi="Calibri"/>
          <w:sz w:val="22"/>
          <w:szCs w:val="22"/>
        </w:rPr>
        <w:t>SenseTM</w:t>
      </w:r>
      <w:proofErr w:type="spellEnd"/>
      <w:r w:rsidR="00503E04" w:rsidRPr="00503E04">
        <w:rPr>
          <w:rFonts w:ascii="Calibri" w:eastAsia="Calibri" w:hAnsi="Calibri"/>
          <w:sz w:val="22"/>
          <w:szCs w:val="22"/>
        </w:rPr>
        <w:t xml:space="preserve"> (TSS 3.0)</w:t>
      </w:r>
      <w:r w:rsidR="00C80DB4">
        <w:rPr>
          <w:rFonts w:ascii="Calibri" w:eastAsia="Calibri" w:hAnsi="Calibri"/>
          <w:sz w:val="22"/>
          <w:szCs w:val="22"/>
        </w:rPr>
        <w:t xml:space="preserve">, un sistema que ha </w:t>
      </w:r>
      <w:r w:rsidR="00753E45" w:rsidRPr="00753E45">
        <w:rPr>
          <w:rFonts w:ascii="Calibri" w:eastAsia="Calibri" w:hAnsi="Calibri"/>
          <w:sz w:val="22"/>
          <w:szCs w:val="22"/>
        </w:rPr>
        <w:t>renovado</w:t>
      </w:r>
      <w:r w:rsidR="00C80DB4" w:rsidRPr="00753E45">
        <w:rPr>
          <w:rFonts w:ascii="Calibri" w:eastAsia="Calibri" w:hAnsi="Calibri"/>
          <w:sz w:val="22"/>
          <w:szCs w:val="22"/>
        </w:rPr>
        <w:t xml:space="preserve"> </w:t>
      </w:r>
      <w:r w:rsidR="00503E04" w:rsidRPr="00503E04">
        <w:rPr>
          <w:rFonts w:ascii="Calibri" w:eastAsia="Calibri" w:hAnsi="Calibri"/>
          <w:sz w:val="22"/>
          <w:szCs w:val="22"/>
        </w:rPr>
        <w:t>el rango de detección</w:t>
      </w:r>
      <w:r w:rsidR="00C80DB4" w:rsidRPr="00C80DB4">
        <w:t xml:space="preserve"> </w:t>
      </w:r>
      <w:r w:rsidR="00C80DB4" w:rsidRPr="00C80DB4">
        <w:rPr>
          <w:rFonts w:ascii="Calibri" w:eastAsia="Calibri" w:hAnsi="Calibri"/>
          <w:sz w:val="22"/>
          <w:szCs w:val="22"/>
        </w:rPr>
        <w:t>ampliando</w:t>
      </w:r>
      <w:r w:rsidR="00503E04" w:rsidRPr="00503E04">
        <w:rPr>
          <w:rFonts w:ascii="Calibri" w:eastAsia="Calibri" w:hAnsi="Calibri"/>
          <w:sz w:val="22"/>
          <w:szCs w:val="22"/>
        </w:rPr>
        <w:t xml:space="preserve"> el radar </w:t>
      </w:r>
      <w:r w:rsidR="00280C90">
        <w:rPr>
          <w:rFonts w:ascii="Calibri" w:eastAsia="Calibri" w:hAnsi="Calibri"/>
          <w:sz w:val="22"/>
          <w:szCs w:val="22"/>
        </w:rPr>
        <w:t>he</w:t>
      </w:r>
      <w:r w:rsidR="006F415C">
        <w:rPr>
          <w:rFonts w:ascii="Calibri" w:eastAsia="Calibri" w:hAnsi="Calibri"/>
          <w:sz w:val="22"/>
          <w:szCs w:val="22"/>
        </w:rPr>
        <w:t xml:space="preserve"> </w:t>
      </w:r>
      <w:r w:rsidR="008E27A7">
        <w:rPr>
          <w:rFonts w:ascii="Calibri" w:eastAsia="Calibri" w:hAnsi="Calibri"/>
          <w:sz w:val="22"/>
          <w:szCs w:val="22"/>
        </w:rPr>
        <w:t>incorporado</w:t>
      </w:r>
      <w:r w:rsidR="00503E04" w:rsidRPr="00503E04">
        <w:rPr>
          <w:rFonts w:ascii="Calibri" w:eastAsia="Calibri" w:hAnsi="Calibri"/>
          <w:sz w:val="22"/>
          <w:szCs w:val="22"/>
        </w:rPr>
        <w:t xml:space="preserve"> nuevas funciones para ayudar</w:t>
      </w:r>
      <w:r w:rsidR="008E27A7">
        <w:rPr>
          <w:rFonts w:ascii="Calibri" w:eastAsia="Calibri" w:hAnsi="Calibri"/>
          <w:sz w:val="22"/>
          <w:szCs w:val="22"/>
        </w:rPr>
        <w:t xml:space="preserve"> a los clientes</w:t>
      </w:r>
      <w:r w:rsidR="00503E04" w:rsidRPr="00503E04">
        <w:rPr>
          <w:rFonts w:ascii="Calibri" w:eastAsia="Calibri" w:hAnsi="Calibri"/>
          <w:sz w:val="22"/>
          <w:szCs w:val="22"/>
        </w:rPr>
        <w:t xml:space="preserve"> en condiciones normales de manejo</w:t>
      </w:r>
      <w:r w:rsidR="002F3379">
        <w:rPr>
          <w:rFonts w:ascii="Calibri" w:eastAsia="Calibri" w:hAnsi="Calibri"/>
          <w:sz w:val="22"/>
          <w:szCs w:val="22"/>
        </w:rPr>
        <w:t xml:space="preserve">. </w:t>
      </w:r>
    </w:p>
    <w:p w14:paraId="635ED6A2" w14:textId="2B658BBB" w:rsidR="00503E04" w:rsidRDefault="002F3379" w:rsidP="00503E04">
      <w:pPr>
        <w:pStyle w:val="NormalWeb"/>
        <w:spacing w:after="160" w:line="256" w:lineRule="auto"/>
        <w:jc w:val="both"/>
        <w:rPr>
          <w:rFonts w:ascii="Calibri" w:eastAsia="Calibri" w:hAnsi="Calibri"/>
          <w:sz w:val="22"/>
          <w:szCs w:val="22"/>
        </w:rPr>
      </w:pPr>
      <w:r>
        <w:rPr>
          <w:rFonts w:ascii="Calibri" w:eastAsia="Calibri" w:hAnsi="Calibri"/>
          <w:sz w:val="22"/>
          <w:szCs w:val="22"/>
        </w:rPr>
        <w:t>E</w:t>
      </w:r>
      <w:r w:rsidR="00503E04" w:rsidRPr="00503E04">
        <w:rPr>
          <w:rFonts w:ascii="Calibri" w:eastAsia="Calibri" w:hAnsi="Calibri"/>
          <w:sz w:val="22"/>
          <w:szCs w:val="22"/>
        </w:rPr>
        <w:t xml:space="preserve">l sistema de </w:t>
      </w:r>
      <w:proofErr w:type="spellStart"/>
      <w:r w:rsidR="00503E04" w:rsidRPr="00503E04">
        <w:rPr>
          <w:rFonts w:ascii="Calibri" w:eastAsia="Calibri" w:hAnsi="Calibri"/>
          <w:sz w:val="22"/>
          <w:szCs w:val="22"/>
        </w:rPr>
        <w:t>precolisión</w:t>
      </w:r>
      <w:proofErr w:type="spellEnd"/>
      <w:r w:rsidR="008E27A7">
        <w:rPr>
          <w:rFonts w:ascii="Calibri" w:eastAsia="Calibri" w:hAnsi="Calibri"/>
          <w:sz w:val="22"/>
          <w:szCs w:val="22"/>
        </w:rPr>
        <w:t xml:space="preserve"> que incorpora este modelo eléctrico,</w:t>
      </w:r>
      <w:r w:rsidR="00503E04" w:rsidRPr="00503E04">
        <w:rPr>
          <w:rFonts w:ascii="Calibri" w:eastAsia="Calibri" w:hAnsi="Calibri"/>
          <w:sz w:val="22"/>
          <w:szCs w:val="22"/>
        </w:rPr>
        <w:t xml:space="preserve"> </w:t>
      </w:r>
      <w:r w:rsidR="00753E45">
        <w:rPr>
          <w:rFonts w:ascii="Calibri" w:eastAsia="Calibri" w:hAnsi="Calibri"/>
          <w:sz w:val="22"/>
          <w:szCs w:val="22"/>
        </w:rPr>
        <w:t>puede</w:t>
      </w:r>
      <w:r w:rsidR="00503E04" w:rsidRPr="00503E04">
        <w:rPr>
          <w:rFonts w:ascii="Calibri" w:eastAsia="Calibri" w:hAnsi="Calibri"/>
          <w:sz w:val="22"/>
          <w:szCs w:val="22"/>
        </w:rPr>
        <w:t xml:space="preserve"> </w:t>
      </w:r>
      <w:r>
        <w:rPr>
          <w:rFonts w:ascii="Calibri" w:eastAsia="Calibri" w:hAnsi="Calibri"/>
          <w:sz w:val="22"/>
          <w:szCs w:val="22"/>
        </w:rPr>
        <w:t>detectar</w:t>
      </w:r>
      <w:r w:rsidR="00503E04" w:rsidRPr="00503E04">
        <w:rPr>
          <w:rFonts w:ascii="Calibri" w:eastAsia="Calibri" w:hAnsi="Calibri"/>
          <w:sz w:val="22"/>
          <w:szCs w:val="22"/>
        </w:rPr>
        <w:t xml:space="preserve"> ciclistas </w:t>
      </w:r>
      <w:r>
        <w:rPr>
          <w:rFonts w:ascii="Calibri" w:eastAsia="Calibri" w:hAnsi="Calibri"/>
          <w:sz w:val="22"/>
          <w:szCs w:val="22"/>
        </w:rPr>
        <w:t>en carretera en condiciones</w:t>
      </w:r>
      <w:r w:rsidR="00503E04" w:rsidRPr="00503E04">
        <w:rPr>
          <w:rFonts w:ascii="Calibri" w:eastAsia="Calibri" w:hAnsi="Calibri"/>
          <w:sz w:val="22"/>
          <w:szCs w:val="22"/>
        </w:rPr>
        <w:t xml:space="preserve"> </w:t>
      </w:r>
      <w:r>
        <w:rPr>
          <w:rFonts w:ascii="Calibri" w:eastAsia="Calibri" w:hAnsi="Calibri"/>
          <w:sz w:val="22"/>
          <w:szCs w:val="22"/>
        </w:rPr>
        <w:t xml:space="preserve">de </w:t>
      </w:r>
      <w:r w:rsidR="00503E04" w:rsidRPr="00503E04">
        <w:rPr>
          <w:rFonts w:ascii="Calibri" w:eastAsia="Calibri" w:hAnsi="Calibri"/>
          <w:sz w:val="22"/>
          <w:szCs w:val="22"/>
        </w:rPr>
        <w:t>poca luz</w:t>
      </w:r>
      <w:r>
        <w:rPr>
          <w:rFonts w:ascii="Calibri" w:eastAsia="Calibri" w:hAnsi="Calibri"/>
          <w:sz w:val="22"/>
          <w:szCs w:val="22"/>
        </w:rPr>
        <w:t xml:space="preserve">, así </w:t>
      </w:r>
      <w:r w:rsidR="00753E45">
        <w:rPr>
          <w:rFonts w:ascii="Calibri" w:eastAsia="Calibri" w:hAnsi="Calibri"/>
          <w:sz w:val="22"/>
          <w:szCs w:val="22"/>
        </w:rPr>
        <w:t xml:space="preserve">como </w:t>
      </w:r>
      <w:r w:rsidR="00753E45" w:rsidRPr="00503E04">
        <w:rPr>
          <w:rFonts w:ascii="Calibri" w:eastAsia="Calibri" w:hAnsi="Calibri"/>
          <w:sz w:val="22"/>
          <w:szCs w:val="22"/>
        </w:rPr>
        <w:t>motociclistas</w:t>
      </w:r>
      <w:r w:rsidR="00503E04" w:rsidRPr="00503E04">
        <w:rPr>
          <w:rFonts w:ascii="Calibri" w:eastAsia="Calibri" w:hAnsi="Calibri"/>
          <w:sz w:val="22"/>
          <w:szCs w:val="22"/>
        </w:rPr>
        <w:t xml:space="preserve"> durante el día y barandas. Además, el reconocimiento de carriles </w:t>
      </w:r>
      <w:r w:rsidR="00753E45">
        <w:rPr>
          <w:rFonts w:ascii="Calibri" w:eastAsia="Calibri" w:hAnsi="Calibri"/>
          <w:sz w:val="22"/>
          <w:szCs w:val="22"/>
        </w:rPr>
        <w:t>incorpora</w:t>
      </w:r>
      <w:r w:rsidR="00503E04" w:rsidRPr="00503E04">
        <w:rPr>
          <w:rFonts w:ascii="Calibri" w:eastAsia="Calibri" w:hAnsi="Calibri"/>
          <w:sz w:val="22"/>
          <w:szCs w:val="22"/>
        </w:rPr>
        <w:t xml:space="preserve"> una funcionalidad </w:t>
      </w:r>
      <w:r>
        <w:rPr>
          <w:rFonts w:ascii="Calibri" w:eastAsia="Calibri" w:hAnsi="Calibri"/>
          <w:sz w:val="22"/>
          <w:szCs w:val="22"/>
        </w:rPr>
        <w:t>ó</w:t>
      </w:r>
      <w:r w:rsidR="00C80DB4">
        <w:rPr>
          <w:rFonts w:ascii="Calibri" w:eastAsia="Calibri" w:hAnsi="Calibri"/>
          <w:sz w:val="22"/>
          <w:szCs w:val="22"/>
        </w:rPr>
        <w:t>ptima</w:t>
      </w:r>
      <w:r w:rsidR="00503E04" w:rsidRPr="00503E04">
        <w:rPr>
          <w:rFonts w:ascii="Calibri" w:eastAsia="Calibri" w:hAnsi="Calibri"/>
          <w:sz w:val="22"/>
          <w:szCs w:val="22"/>
        </w:rPr>
        <w:t xml:space="preserve"> mientras se encuentra en el modo </w:t>
      </w:r>
      <w:r w:rsidR="00503E04" w:rsidRPr="0042270F">
        <w:rPr>
          <w:rFonts w:ascii="Calibri" w:eastAsia="Calibri" w:hAnsi="Calibri"/>
          <w:i/>
          <w:iCs/>
          <w:sz w:val="22"/>
          <w:szCs w:val="22"/>
        </w:rPr>
        <w:t xml:space="preserve">Lane </w:t>
      </w:r>
      <w:proofErr w:type="spellStart"/>
      <w:r w:rsidR="00EC3D11" w:rsidRPr="0042270F">
        <w:rPr>
          <w:rFonts w:ascii="Calibri" w:eastAsia="Calibri" w:hAnsi="Calibri"/>
          <w:i/>
          <w:iCs/>
          <w:sz w:val="22"/>
          <w:szCs w:val="22"/>
        </w:rPr>
        <w:t>Keeping</w:t>
      </w:r>
      <w:proofErr w:type="spellEnd"/>
      <w:r w:rsidR="00EC3D11" w:rsidRPr="0042270F">
        <w:rPr>
          <w:rFonts w:ascii="Calibri" w:eastAsia="Calibri" w:hAnsi="Calibri"/>
          <w:i/>
          <w:iCs/>
          <w:sz w:val="22"/>
          <w:szCs w:val="22"/>
        </w:rPr>
        <w:t xml:space="preserve"> </w:t>
      </w:r>
      <w:proofErr w:type="spellStart"/>
      <w:r w:rsidR="00503E04" w:rsidRPr="0042270F">
        <w:rPr>
          <w:rFonts w:ascii="Calibri" w:eastAsia="Calibri" w:hAnsi="Calibri"/>
          <w:i/>
          <w:iCs/>
          <w:sz w:val="22"/>
          <w:szCs w:val="22"/>
        </w:rPr>
        <w:t>Assist</w:t>
      </w:r>
      <w:proofErr w:type="spellEnd"/>
      <w:r w:rsidR="0042270F" w:rsidRPr="0042270F">
        <w:rPr>
          <w:rFonts w:ascii="Calibri" w:eastAsia="Calibri" w:hAnsi="Calibri"/>
          <w:i/>
          <w:iCs/>
          <w:sz w:val="22"/>
          <w:szCs w:val="22"/>
        </w:rPr>
        <w:t>.</w:t>
      </w:r>
    </w:p>
    <w:p w14:paraId="4F5044D3" w14:textId="6E3A5E52" w:rsidR="0064180E" w:rsidRDefault="00820A47" w:rsidP="0064180E">
      <w:pPr>
        <w:pStyle w:val="NormalWeb"/>
        <w:spacing w:after="160" w:line="256" w:lineRule="auto"/>
        <w:jc w:val="both"/>
        <w:rPr>
          <w:rFonts w:ascii="Calibri" w:eastAsia="Calibri" w:hAnsi="Calibri"/>
          <w:sz w:val="22"/>
          <w:szCs w:val="22"/>
        </w:rPr>
      </w:pPr>
      <w:r>
        <w:rPr>
          <w:rFonts w:ascii="Calibri" w:eastAsia="Calibri" w:hAnsi="Calibri"/>
          <w:b/>
          <w:bCs/>
          <w:sz w:val="22"/>
          <w:szCs w:val="22"/>
        </w:rPr>
        <w:t>Diseño</w:t>
      </w:r>
      <w:r w:rsidR="00D76EA1">
        <w:rPr>
          <w:rFonts w:ascii="Calibri" w:eastAsia="Calibri" w:hAnsi="Calibri"/>
          <w:b/>
          <w:bCs/>
          <w:sz w:val="22"/>
          <w:szCs w:val="22"/>
        </w:rPr>
        <w:t xml:space="preserve"> electrizante</w:t>
      </w:r>
      <w:r w:rsidR="002F3379">
        <w:rPr>
          <w:rFonts w:ascii="Calibri" w:eastAsia="Calibri" w:hAnsi="Calibri"/>
          <w:sz w:val="22"/>
          <w:szCs w:val="22"/>
        </w:rPr>
        <w:t xml:space="preserve">. </w:t>
      </w:r>
      <w:r w:rsidR="0064180E" w:rsidRPr="0064180E">
        <w:rPr>
          <w:rFonts w:ascii="Calibri" w:eastAsia="Calibri" w:hAnsi="Calibri"/>
          <w:sz w:val="22"/>
          <w:szCs w:val="22"/>
        </w:rPr>
        <w:t xml:space="preserve">El estilo futurista y vanguardista se extiende </w:t>
      </w:r>
      <w:r w:rsidR="002F3379">
        <w:rPr>
          <w:rFonts w:ascii="Calibri" w:eastAsia="Calibri" w:hAnsi="Calibri"/>
          <w:sz w:val="22"/>
          <w:szCs w:val="22"/>
        </w:rPr>
        <w:t>en el</w:t>
      </w:r>
      <w:r w:rsidR="0064180E" w:rsidRPr="0064180E">
        <w:rPr>
          <w:rFonts w:ascii="Calibri" w:eastAsia="Calibri" w:hAnsi="Calibri"/>
          <w:sz w:val="22"/>
          <w:szCs w:val="22"/>
        </w:rPr>
        <w:t xml:space="preserve"> interior </w:t>
      </w:r>
      <w:r w:rsidR="002F3379">
        <w:rPr>
          <w:rFonts w:ascii="Calibri" w:eastAsia="Calibri" w:hAnsi="Calibri"/>
          <w:sz w:val="22"/>
          <w:szCs w:val="22"/>
        </w:rPr>
        <w:t xml:space="preserve">del vehículo eléctrico que </w:t>
      </w:r>
      <w:r w:rsidR="00B42789">
        <w:rPr>
          <w:rFonts w:ascii="Calibri" w:eastAsia="Calibri" w:hAnsi="Calibri"/>
          <w:sz w:val="22"/>
          <w:szCs w:val="22"/>
        </w:rPr>
        <w:t>tiene acabados</w:t>
      </w:r>
      <w:r w:rsidR="0064180E" w:rsidRPr="0064180E">
        <w:rPr>
          <w:rFonts w:ascii="Calibri" w:eastAsia="Calibri" w:hAnsi="Calibri"/>
          <w:sz w:val="22"/>
          <w:szCs w:val="22"/>
        </w:rPr>
        <w:t xml:space="preserve"> premium </w:t>
      </w:r>
      <w:r w:rsidR="002F3379">
        <w:rPr>
          <w:rFonts w:ascii="Calibri" w:eastAsia="Calibri" w:hAnsi="Calibri"/>
          <w:sz w:val="22"/>
          <w:szCs w:val="22"/>
        </w:rPr>
        <w:t>y un</w:t>
      </w:r>
      <w:r w:rsidR="0064180E">
        <w:rPr>
          <w:rFonts w:ascii="Calibri" w:eastAsia="Calibri" w:hAnsi="Calibri"/>
          <w:sz w:val="22"/>
          <w:szCs w:val="22"/>
        </w:rPr>
        <w:t xml:space="preserve"> diseño que busca</w:t>
      </w:r>
      <w:r w:rsidR="0064180E" w:rsidRPr="0064180E">
        <w:rPr>
          <w:rFonts w:ascii="Calibri" w:eastAsia="Calibri" w:hAnsi="Calibri"/>
          <w:sz w:val="22"/>
          <w:szCs w:val="22"/>
        </w:rPr>
        <w:t xml:space="preserve"> crear una sensación de conexión centrado en el conductor</w:t>
      </w:r>
      <w:r w:rsidR="002F3379">
        <w:rPr>
          <w:rFonts w:ascii="Calibri" w:eastAsia="Calibri" w:hAnsi="Calibri"/>
          <w:sz w:val="22"/>
          <w:szCs w:val="22"/>
        </w:rPr>
        <w:t>, haciéndolo</w:t>
      </w:r>
      <w:r w:rsidR="0064180E" w:rsidRPr="0064180E">
        <w:rPr>
          <w:rFonts w:ascii="Calibri" w:eastAsia="Calibri" w:hAnsi="Calibri"/>
          <w:sz w:val="22"/>
          <w:szCs w:val="22"/>
        </w:rPr>
        <w:t xml:space="preserve"> sentir como si fuera</w:t>
      </w:r>
      <w:r w:rsidR="007B1F34">
        <w:rPr>
          <w:rFonts w:ascii="Calibri" w:eastAsia="Calibri" w:hAnsi="Calibri"/>
          <w:sz w:val="22"/>
          <w:szCs w:val="22"/>
        </w:rPr>
        <w:t>n</w:t>
      </w:r>
      <w:r w:rsidR="0064180E" w:rsidRPr="0064180E">
        <w:rPr>
          <w:rFonts w:ascii="Calibri" w:eastAsia="Calibri" w:hAnsi="Calibri"/>
          <w:sz w:val="22"/>
          <w:szCs w:val="22"/>
        </w:rPr>
        <w:t xml:space="preserve"> uno </w:t>
      </w:r>
      <w:r w:rsidR="007B1F34">
        <w:rPr>
          <w:rFonts w:ascii="Calibri" w:eastAsia="Calibri" w:hAnsi="Calibri"/>
          <w:sz w:val="22"/>
          <w:szCs w:val="22"/>
        </w:rPr>
        <w:t>solo</w:t>
      </w:r>
      <w:r w:rsidR="0064180E" w:rsidRPr="0064180E">
        <w:rPr>
          <w:rFonts w:ascii="Calibri" w:eastAsia="Calibri" w:hAnsi="Calibri"/>
          <w:sz w:val="22"/>
          <w:szCs w:val="22"/>
        </w:rPr>
        <w:t xml:space="preserve">. </w:t>
      </w:r>
    </w:p>
    <w:p w14:paraId="18E4F293" w14:textId="77777777" w:rsidR="004572D9" w:rsidRDefault="0064180E" w:rsidP="009A3F1D">
      <w:pPr>
        <w:pStyle w:val="NormalWeb"/>
        <w:spacing w:after="160" w:line="256" w:lineRule="auto"/>
        <w:jc w:val="both"/>
        <w:rPr>
          <w:rFonts w:ascii="Calibri" w:eastAsia="Calibri" w:hAnsi="Calibri"/>
          <w:sz w:val="22"/>
          <w:szCs w:val="22"/>
        </w:rPr>
      </w:pPr>
      <w:r w:rsidRPr="0064180E">
        <w:rPr>
          <w:rFonts w:ascii="Calibri" w:eastAsia="Calibri" w:hAnsi="Calibri"/>
          <w:sz w:val="22"/>
          <w:szCs w:val="22"/>
        </w:rPr>
        <w:t xml:space="preserve">El exclusivo panel de instrumentos y la pantalla </w:t>
      </w:r>
      <w:proofErr w:type="spellStart"/>
      <w:r w:rsidR="00EC3D11" w:rsidRPr="00603DBE">
        <w:rPr>
          <w:rFonts w:ascii="Calibri" w:eastAsia="Calibri" w:hAnsi="Calibri"/>
          <w:sz w:val="22"/>
          <w:szCs w:val="22"/>
        </w:rPr>
        <w:t>multi-información</w:t>
      </w:r>
      <w:proofErr w:type="spellEnd"/>
      <w:r w:rsidR="00EC3D11">
        <w:rPr>
          <w:rFonts w:ascii="Calibri" w:eastAsia="Calibri" w:hAnsi="Calibri"/>
          <w:sz w:val="22"/>
          <w:szCs w:val="22"/>
        </w:rPr>
        <w:t xml:space="preserve"> </w:t>
      </w:r>
      <w:r w:rsidRPr="0064180E">
        <w:rPr>
          <w:rFonts w:ascii="Calibri" w:eastAsia="Calibri" w:hAnsi="Calibri"/>
          <w:sz w:val="22"/>
          <w:szCs w:val="22"/>
        </w:rPr>
        <w:t>colocada con precisión</w:t>
      </w:r>
      <w:r w:rsidR="007B1F34">
        <w:rPr>
          <w:rFonts w:ascii="Calibri" w:eastAsia="Calibri" w:hAnsi="Calibri"/>
          <w:sz w:val="22"/>
          <w:szCs w:val="22"/>
        </w:rPr>
        <w:t>,</w:t>
      </w:r>
      <w:r w:rsidRPr="0064180E">
        <w:rPr>
          <w:rFonts w:ascii="Calibri" w:eastAsia="Calibri" w:hAnsi="Calibri"/>
          <w:sz w:val="22"/>
          <w:szCs w:val="22"/>
        </w:rPr>
        <w:t xml:space="preserve"> amplían la sensación de espacio del vehículo, </w:t>
      </w:r>
      <w:r w:rsidR="007B1F34">
        <w:rPr>
          <w:rFonts w:ascii="Calibri" w:eastAsia="Calibri" w:hAnsi="Calibri"/>
          <w:sz w:val="22"/>
          <w:szCs w:val="22"/>
        </w:rPr>
        <w:t>ayudando al mismo tiempo</w:t>
      </w:r>
      <w:r w:rsidRPr="0064180E">
        <w:rPr>
          <w:rFonts w:ascii="Calibri" w:eastAsia="Calibri" w:hAnsi="Calibri"/>
          <w:sz w:val="22"/>
          <w:szCs w:val="22"/>
        </w:rPr>
        <w:t xml:space="preserve"> a mantener la vista del conductor en la carretera. El vidrio insonorizado y las características de reducción del ruido del viento </w:t>
      </w:r>
      <w:r w:rsidR="007B1F34">
        <w:rPr>
          <w:rFonts w:ascii="Calibri" w:eastAsia="Calibri" w:hAnsi="Calibri"/>
          <w:sz w:val="22"/>
          <w:szCs w:val="22"/>
        </w:rPr>
        <w:t>le permitirán al usuario sentir completa tranquilidad</w:t>
      </w:r>
      <w:r w:rsidRPr="0064180E">
        <w:rPr>
          <w:rFonts w:ascii="Calibri" w:eastAsia="Calibri" w:hAnsi="Calibri"/>
          <w:sz w:val="22"/>
          <w:szCs w:val="22"/>
        </w:rPr>
        <w:t xml:space="preserve"> </w:t>
      </w:r>
      <w:r w:rsidR="007B1F34">
        <w:rPr>
          <w:rFonts w:ascii="Calibri" w:eastAsia="Calibri" w:hAnsi="Calibri"/>
          <w:sz w:val="22"/>
          <w:szCs w:val="22"/>
        </w:rPr>
        <w:t>al conducir</w:t>
      </w:r>
      <w:r w:rsidR="004572D9">
        <w:rPr>
          <w:rFonts w:ascii="Calibri" w:eastAsia="Calibri" w:hAnsi="Calibri"/>
          <w:sz w:val="22"/>
          <w:szCs w:val="22"/>
        </w:rPr>
        <w:t>.</w:t>
      </w:r>
    </w:p>
    <w:p w14:paraId="05DB5EFF" w14:textId="56E62995" w:rsidR="0028752F" w:rsidRDefault="004572D9" w:rsidP="009A3F1D">
      <w:pPr>
        <w:pStyle w:val="NormalWeb"/>
        <w:spacing w:after="160" w:line="256" w:lineRule="auto"/>
        <w:jc w:val="both"/>
        <w:rPr>
          <w:rFonts w:ascii="Calibri" w:eastAsia="Calibri" w:hAnsi="Calibri"/>
          <w:sz w:val="22"/>
          <w:szCs w:val="22"/>
        </w:rPr>
      </w:pPr>
      <w:r>
        <w:rPr>
          <w:rFonts w:ascii="Calibri" w:eastAsia="Calibri" w:hAnsi="Calibri"/>
          <w:sz w:val="22"/>
          <w:szCs w:val="22"/>
        </w:rPr>
        <w:t xml:space="preserve">El Toyota </w:t>
      </w:r>
      <w:r w:rsidR="002E5642">
        <w:rPr>
          <w:rFonts w:ascii="Calibri" w:eastAsia="Calibri" w:hAnsi="Calibri"/>
          <w:sz w:val="22"/>
          <w:szCs w:val="22"/>
        </w:rPr>
        <w:t>b</w:t>
      </w:r>
      <w:r>
        <w:rPr>
          <w:rFonts w:ascii="Calibri" w:eastAsia="Calibri" w:hAnsi="Calibri"/>
          <w:sz w:val="22"/>
          <w:szCs w:val="22"/>
        </w:rPr>
        <w:t xml:space="preserve">Z4X llegará al país a partir del julio 2022 y tendrá </w:t>
      </w:r>
      <w:r w:rsidR="00F30A09">
        <w:rPr>
          <w:rFonts w:ascii="Calibri" w:eastAsia="Calibri" w:hAnsi="Calibri"/>
          <w:sz w:val="22"/>
          <w:szCs w:val="22"/>
        </w:rPr>
        <w:t>un precio de introducción de $69900 U</w:t>
      </w:r>
      <w:r w:rsidR="0086553E">
        <w:rPr>
          <w:rFonts w:ascii="Calibri" w:eastAsia="Calibri" w:hAnsi="Calibri"/>
          <w:sz w:val="22"/>
          <w:szCs w:val="22"/>
        </w:rPr>
        <w:t xml:space="preserve">SD </w:t>
      </w:r>
      <w:r w:rsidR="00F30A09">
        <w:rPr>
          <w:rFonts w:ascii="Calibri" w:eastAsia="Calibri" w:hAnsi="Calibri"/>
          <w:sz w:val="22"/>
          <w:szCs w:val="22"/>
        </w:rPr>
        <w:t>en un</w:t>
      </w:r>
      <w:r w:rsidR="00F45CDD">
        <w:rPr>
          <w:rFonts w:ascii="Calibri" w:eastAsia="Calibri" w:hAnsi="Calibri"/>
          <w:sz w:val="22"/>
          <w:szCs w:val="22"/>
        </w:rPr>
        <w:t xml:space="preserve">a única </w:t>
      </w:r>
      <w:r w:rsidR="00F30A09">
        <w:rPr>
          <w:rFonts w:ascii="Calibri" w:eastAsia="Calibri" w:hAnsi="Calibri"/>
          <w:sz w:val="22"/>
          <w:szCs w:val="22"/>
        </w:rPr>
        <w:t>versión</w:t>
      </w:r>
      <w:r w:rsidR="00F45CDD">
        <w:rPr>
          <w:rFonts w:ascii="Calibri" w:eastAsia="Calibri" w:hAnsi="Calibri"/>
          <w:sz w:val="22"/>
          <w:szCs w:val="22"/>
        </w:rPr>
        <w:t xml:space="preserve"> 4x4</w:t>
      </w:r>
      <w:r w:rsidR="00F30A09">
        <w:rPr>
          <w:rFonts w:ascii="Calibri" w:eastAsia="Calibri" w:hAnsi="Calibri"/>
          <w:sz w:val="22"/>
          <w:szCs w:val="22"/>
        </w:rPr>
        <w:t xml:space="preserve">. </w:t>
      </w:r>
    </w:p>
    <w:p w14:paraId="3B8FEA07" w14:textId="50CDC4C1" w:rsidR="000F6D02" w:rsidRPr="0077324B" w:rsidRDefault="000F6D02" w:rsidP="002F3379">
      <w:pPr>
        <w:pStyle w:val="NormalWeb"/>
        <w:spacing w:after="160" w:line="256" w:lineRule="auto"/>
        <w:jc w:val="both"/>
        <w:rPr>
          <w:rFonts w:ascii="Calibri" w:eastAsia="Calibri" w:hAnsi="Calibri"/>
          <w:sz w:val="22"/>
          <w:szCs w:val="22"/>
        </w:rPr>
      </w:pPr>
      <w:r w:rsidRPr="0077324B">
        <w:rPr>
          <w:rFonts w:ascii="Calibri" w:eastAsia="Calibri" w:hAnsi="Calibri"/>
          <w:b/>
          <w:bCs/>
          <w:sz w:val="22"/>
          <w:szCs w:val="22"/>
        </w:rPr>
        <w:t>Apuesta por los modelos SUV</w:t>
      </w:r>
      <w:r w:rsidR="002F3379" w:rsidRPr="0077324B">
        <w:rPr>
          <w:rFonts w:ascii="Calibri" w:eastAsia="Calibri" w:hAnsi="Calibri"/>
          <w:sz w:val="22"/>
          <w:szCs w:val="22"/>
        </w:rPr>
        <w:t xml:space="preserve">. </w:t>
      </w:r>
      <w:r w:rsidR="007B1F34" w:rsidRPr="0077324B">
        <w:rPr>
          <w:rFonts w:ascii="Calibri" w:eastAsia="Calibri" w:hAnsi="Calibri"/>
          <w:sz w:val="22"/>
          <w:szCs w:val="22"/>
        </w:rPr>
        <w:t>Además del bZ4X, Toyota</w:t>
      </w:r>
      <w:r w:rsidR="002F3379" w:rsidRPr="0077324B">
        <w:rPr>
          <w:rFonts w:ascii="Calibri" w:eastAsia="Calibri" w:hAnsi="Calibri"/>
          <w:sz w:val="22"/>
          <w:szCs w:val="22"/>
        </w:rPr>
        <w:t xml:space="preserve"> ofrecerá en la </w:t>
      </w:r>
      <w:proofErr w:type="spellStart"/>
      <w:r w:rsidR="002F3379" w:rsidRPr="0077324B">
        <w:rPr>
          <w:rFonts w:ascii="Calibri" w:eastAsia="Calibri" w:hAnsi="Calibri"/>
          <w:sz w:val="22"/>
          <w:szCs w:val="22"/>
        </w:rPr>
        <w:t>Expomóvil</w:t>
      </w:r>
      <w:proofErr w:type="spellEnd"/>
      <w:r w:rsidR="002F3379" w:rsidRPr="0077324B">
        <w:rPr>
          <w:rFonts w:ascii="Calibri" w:eastAsia="Calibri" w:hAnsi="Calibri"/>
          <w:sz w:val="22"/>
          <w:szCs w:val="22"/>
        </w:rPr>
        <w:t xml:space="preserve"> 2022 </w:t>
      </w:r>
      <w:r w:rsidR="00EC6661" w:rsidRPr="0077324B">
        <w:rPr>
          <w:rFonts w:ascii="Calibri" w:eastAsia="Calibri" w:hAnsi="Calibri"/>
          <w:sz w:val="22"/>
          <w:szCs w:val="22"/>
        </w:rPr>
        <w:t xml:space="preserve">el nuevo Toyota </w:t>
      </w:r>
      <w:proofErr w:type="spellStart"/>
      <w:r w:rsidR="00EC6661" w:rsidRPr="0077324B">
        <w:rPr>
          <w:rFonts w:ascii="Calibri" w:eastAsia="Calibri" w:hAnsi="Calibri"/>
          <w:sz w:val="22"/>
          <w:szCs w:val="22"/>
        </w:rPr>
        <w:t>Raize</w:t>
      </w:r>
      <w:proofErr w:type="spellEnd"/>
      <w:r w:rsidR="00EC6661" w:rsidRPr="0077324B">
        <w:rPr>
          <w:rFonts w:ascii="Calibri" w:eastAsia="Calibri" w:hAnsi="Calibri"/>
          <w:sz w:val="22"/>
          <w:szCs w:val="22"/>
        </w:rPr>
        <w:t xml:space="preserve"> y el Corolla Cross </w:t>
      </w:r>
      <w:r w:rsidR="002F3379" w:rsidRPr="0077324B">
        <w:rPr>
          <w:rFonts w:ascii="Calibri" w:eastAsia="Calibri" w:hAnsi="Calibri"/>
          <w:sz w:val="22"/>
          <w:szCs w:val="22"/>
        </w:rPr>
        <w:t xml:space="preserve">de </w:t>
      </w:r>
      <w:r w:rsidR="00EC6661" w:rsidRPr="0077324B">
        <w:rPr>
          <w:rFonts w:ascii="Calibri" w:eastAsia="Calibri" w:hAnsi="Calibri"/>
          <w:sz w:val="22"/>
          <w:szCs w:val="22"/>
        </w:rPr>
        <w:t>gasolina</w:t>
      </w:r>
      <w:r w:rsidR="002F3379" w:rsidRPr="0077324B">
        <w:rPr>
          <w:rFonts w:ascii="Calibri" w:eastAsia="Calibri" w:hAnsi="Calibri"/>
          <w:sz w:val="22"/>
          <w:szCs w:val="22"/>
        </w:rPr>
        <w:t>. Ambos modelos</w:t>
      </w:r>
      <w:r w:rsidR="007B1F34" w:rsidRPr="0077324B">
        <w:rPr>
          <w:rFonts w:ascii="Calibri" w:eastAsia="Calibri" w:hAnsi="Calibri"/>
          <w:sz w:val="22"/>
          <w:szCs w:val="22"/>
        </w:rPr>
        <w:t xml:space="preserve">, que se amoldan perfectamente a las carreteras de nuestro país, </w:t>
      </w:r>
      <w:r w:rsidR="002F3379" w:rsidRPr="0077324B">
        <w:rPr>
          <w:rFonts w:ascii="Calibri" w:eastAsia="Calibri" w:hAnsi="Calibri"/>
          <w:sz w:val="22"/>
          <w:szCs w:val="22"/>
        </w:rPr>
        <w:t>buscan</w:t>
      </w:r>
      <w:r w:rsidR="00EC6661" w:rsidRPr="0077324B">
        <w:rPr>
          <w:rFonts w:ascii="Calibri" w:eastAsia="Calibri" w:hAnsi="Calibri"/>
          <w:sz w:val="22"/>
          <w:szCs w:val="22"/>
        </w:rPr>
        <w:t xml:space="preserve"> satisfacer </w:t>
      </w:r>
      <w:r w:rsidR="007B1F34" w:rsidRPr="0077324B">
        <w:rPr>
          <w:rFonts w:ascii="Calibri" w:eastAsia="Calibri" w:hAnsi="Calibri"/>
          <w:sz w:val="22"/>
          <w:szCs w:val="22"/>
        </w:rPr>
        <w:t>las más altas expectativas</w:t>
      </w:r>
      <w:r w:rsidR="00EC6661" w:rsidRPr="0077324B">
        <w:rPr>
          <w:rFonts w:ascii="Calibri" w:eastAsia="Calibri" w:hAnsi="Calibri"/>
          <w:sz w:val="22"/>
          <w:szCs w:val="22"/>
        </w:rPr>
        <w:t xml:space="preserve"> de</w:t>
      </w:r>
      <w:r w:rsidR="009572ED" w:rsidRPr="0077324B">
        <w:rPr>
          <w:rFonts w:ascii="Calibri" w:eastAsia="Calibri" w:hAnsi="Calibri"/>
          <w:sz w:val="22"/>
          <w:szCs w:val="22"/>
        </w:rPr>
        <w:t xml:space="preserve"> los</w:t>
      </w:r>
      <w:r w:rsidR="00EC6661" w:rsidRPr="0077324B">
        <w:rPr>
          <w:rFonts w:ascii="Calibri" w:eastAsia="Calibri" w:hAnsi="Calibri"/>
          <w:sz w:val="22"/>
          <w:szCs w:val="22"/>
        </w:rPr>
        <w:t xml:space="preserve"> clientes </w:t>
      </w:r>
      <w:r w:rsidR="007B1F34" w:rsidRPr="0077324B">
        <w:rPr>
          <w:rFonts w:ascii="Calibri" w:eastAsia="Calibri" w:hAnsi="Calibri"/>
          <w:sz w:val="22"/>
          <w:szCs w:val="22"/>
        </w:rPr>
        <w:t>durante la feri</w:t>
      </w:r>
      <w:r w:rsidR="00B16E1D">
        <w:rPr>
          <w:rFonts w:ascii="Calibri" w:eastAsia="Calibri" w:hAnsi="Calibri"/>
          <w:sz w:val="22"/>
          <w:szCs w:val="22"/>
        </w:rPr>
        <w:t>a</w:t>
      </w:r>
      <w:r w:rsidR="00EC6661" w:rsidRPr="0077324B">
        <w:rPr>
          <w:rFonts w:ascii="Calibri" w:eastAsia="Calibri" w:hAnsi="Calibri"/>
          <w:sz w:val="22"/>
          <w:szCs w:val="22"/>
        </w:rPr>
        <w:t xml:space="preserve">. </w:t>
      </w:r>
      <w:r w:rsidR="00C52F88" w:rsidRPr="0077324B">
        <w:rPr>
          <w:rFonts w:ascii="Calibri" w:eastAsia="Calibri" w:hAnsi="Calibri"/>
          <w:sz w:val="22"/>
          <w:szCs w:val="22"/>
        </w:rPr>
        <w:t xml:space="preserve">Como si esto fuera poco, Toyota tendrá una sección especial dedicada </w:t>
      </w:r>
      <w:r w:rsidR="00B068F3">
        <w:rPr>
          <w:rFonts w:ascii="Calibri" w:eastAsia="Calibri" w:hAnsi="Calibri"/>
          <w:sz w:val="22"/>
          <w:szCs w:val="22"/>
        </w:rPr>
        <w:t>a</w:t>
      </w:r>
      <w:r w:rsidR="00C52F88" w:rsidRPr="0077324B">
        <w:rPr>
          <w:rFonts w:ascii="Calibri" w:eastAsia="Calibri" w:hAnsi="Calibri"/>
          <w:sz w:val="22"/>
          <w:szCs w:val="22"/>
        </w:rPr>
        <w:t xml:space="preserve"> los amantes del poder de los 4x4 de la familia </w:t>
      </w:r>
      <w:proofErr w:type="spellStart"/>
      <w:r w:rsidR="00C52F88" w:rsidRPr="0077324B">
        <w:rPr>
          <w:rFonts w:ascii="Calibri" w:eastAsia="Calibri" w:hAnsi="Calibri"/>
          <w:sz w:val="22"/>
          <w:szCs w:val="22"/>
        </w:rPr>
        <w:t>toyotera</w:t>
      </w:r>
      <w:proofErr w:type="spellEnd"/>
      <w:r w:rsidR="00C52F88" w:rsidRPr="0077324B">
        <w:rPr>
          <w:rFonts w:ascii="Calibri" w:eastAsia="Calibri" w:hAnsi="Calibri"/>
          <w:sz w:val="22"/>
          <w:szCs w:val="22"/>
        </w:rPr>
        <w:t>.</w:t>
      </w:r>
    </w:p>
    <w:p w14:paraId="596D47B9" w14:textId="2671F880" w:rsidR="002C5D60" w:rsidRDefault="002C5D60" w:rsidP="00840E20">
      <w:pPr>
        <w:pStyle w:val="NormalWeb"/>
        <w:spacing w:after="160" w:line="256" w:lineRule="auto"/>
        <w:jc w:val="both"/>
        <w:rPr>
          <w:rFonts w:ascii="Calibri" w:eastAsia="Calibri" w:hAnsi="Calibri"/>
          <w:sz w:val="22"/>
          <w:szCs w:val="22"/>
        </w:rPr>
      </w:pPr>
      <w:r w:rsidRPr="0077324B">
        <w:rPr>
          <w:rFonts w:ascii="Calibri" w:eastAsia="Calibri" w:hAnsi="Calibri"/>
          <w:sz w:val="22"/>
          <w:szCs w:val="22"/>
        </w:rPr>
        <w:t>El</w:t>
      </w:r>
      <w:r w:rsidR="007B1F34" w:rsidRPr="0077324B">
        <w:rPr>
          <w:rFonts w:ascii="Calibri" w:eastAsia="Calibri" w:hAnsi="Calibri"/>
          <w:sz w:val="22"/>
          <w:szCs w:val="22"/>
        </w:rPr>
        <w:t xml:space="preserve"> </w:t>
      </w:r>
      <w:r w:rsidR="00EC6661" w:rsidRPr="0077324B">
        <w:rPr>
          <w:rFonts w:ascii="Calibri" w:eastAsia="Calibri" w:hAnsi="Calibri"/>
          <w:sz w:val="22"/>
          <w:szCs w:val="22"/>
        </w:rPr>
        <w:t xml:space="preserve">Toyota </w:t>
      </w:r>
      <w:proofErr w:type="spellStart"/>
      <w:r w:rsidR="00EC6661" w:rsidRPr="0077324B">
        <w:rPr>
          <w:rFonts w:ascii="Calibri" w:eastAsia="Calibri" w:hAnsi="Calibri"/>
          <w:sz w:val="22"/>
          <w:szCs w:val="22"/>
        </w:rPr>
        <w:t>Raize</w:t>
      </w:r>
      <w:proofErr w:type="spellEnd"/>
      <w:r w:rsidRPr="0077324B">
        <w:rPr>
          <w:rFonts w:ascii="Calibri" w:eastAsia="Calibri" w:hAnsi="Calibri"/>
          <w:sz w:val="22"/>
          <w:szCs w:val="22"/>
        </w:rPr>
        <w:t xml:space="preserve"> es el </w:t>
      </w:r>
      <w:r w:rsidR="00EC6661" w:rsidRPr="0077324B">
        <w:rPr>
          <w:rFonts w:ascii="Calibri" w:eastAsia="Calibri" w:hAnsi="Calibri"/>
          <w:sz w:val="22"/>
          <w:szCs w:val="22"/>
        </w:rPr>
        <w:t xml:space="preserve">SUV más pequeño de la marca con una carrocería de 3,99 metros de longitud y 2,52 metros entre sus ejes. </w:t>
      </w:r>
      <w:r w:rsidRPr="0077324B">
        <w:rPr>
          <w:rFonts w:ascii="Calibri" w:eastAsia="Calibri" w:hAnsi="Calibri"/>
          <w:sz w:val="22"/>
          <w:szCs w:val="22"/>
        </w:rPr>
        <w:t xml:space="preserve">Se </w:t>
      </w:r>
      <w:r w:rsidRPr="006D16BE">
        <w:rPr>
          <w:rFonts w:ascii="Calibri" w:eastAsia="Calibri" w:hAnsi="Calibri"/>
          <w:sz w:val="22"/>
          <w:szCs w:val="22"/>
        </w:rPr>
        <w:t xml:space="preserve">ofrece al mercado </w:t>
      </w:r>
      <w:r w:rsidR="00EC6661" w:rsidRPr="006D16BE">
        <w:rPr>
          <w:rFonts w:ascii="Calibri" w:eastAsia="Calibri" w:hAnsi="Calibri"/>
          <w:sz w:val="22"/>
          <w:szCs w:val="22"/>
        </w:rPr>
        <w:t xml:space="preserve">en </w:t>
      </w:r>
      <w:r w:rsidR="002F3379" w:rsidRPr="006D16BE">
        <w:rPr>
          <w:rFonts w:ascii="Calibri" w:eastAsia="Calibri" w:hAnsi="Calibri"/>
          <w:sz w:val="22"/>
          <w:szCs w:val="22"/>
        </w:rPr>
        <w:t>cuatro</w:t>
      </w:r>
      <w:r w:rsidR="00EC6661" w:rsidRPr="006D16BE">
        <w:rPr>
          <w:rFonts w:ascii="Calibri" w:eastAsia="Calibri" w:hAnsi="Calibri"/>
          <w:sz w:val="22"/>
          <w:szCs w:val="22"/>
        </w:rPr>
        <w:t xml:space="preserve"> versiones</w:t>
      </w:r>
      <w:r w:rsidR="002F3379" w:rsidRPr="006D16BE">
        <w:rPr>
          <w:rFonts w:ascii="Calibri" w:eastAsia="Calibri" w:hAnsi="Calibri"/>
          <w:sz w:val="22"/>
          <w:szCs w:val="22"/>
        </w:rPr>
        <w:t xml:space="preserve">: </w:t>
      </w:r>
      <w:r w:rsidR="00EC6661" w:rsidRPr="006D16BE">
        <w:rPr>
          <w:rFonts w:ascii="Calibri" w:eastAsia="Calibri" w:hAnsi="Calibri"/>
          <w:sz w:val="22"/>
          <w:szCs w:val="22"/>
        </w:rPr>
        <w:t xml:space="preserve">el </w:t>
      </w:r>
      <w:proofErr w:type="spellStart"/>
      <w:r w:rsidR="00EC6661" w:rsidRPr="006D16BE">
        <w:rPr>
          <w:rFonts w:ascii="Calibri" w:eastAsia="Calibri" w:hAnsi="Calibri"/>
          <w:sz w:val="22"/>
          <w:szCs w:val="22"/>
        </w:rPr>
        <w:t>Raize</w:t>
      </w:r>
      <w:proofErr w:type="spellEnd"/>
      <w:r w:rsidR="00EC6661" w:rsidRPr="006D16BE">
        <w:rPr>
          <w:rFonts w:ascii="Calibri" w:eastAsia="Calibri" w:hAnsi="Calibri"/>
          <w:sz w:val="22"/>
          <w:szCs w:val="22"/>
        </w:rPr>
        <w:t xml:space="preserve"> New Line transmisión manual, </w:t>
      </w:r>
      <w:r w:rsidRPr="006D16BE">
        <w:rPr>
          <w:rFonts w:ascii="Calibri" w:eastAsia="Calibri" w:hAnsi="Calibri"/>
          <w:sz w:val="22"/>
          <w:szCs w:val="22"/>
        </w:rPr>
        <w:t xml:space="preserve">el </w:t>
      </w:r>
      <w:proofErr w:type="spellStart"/>
      <w:r w:rsidR="00EC6661" w:rsidRPr="006D16BE">
        <w:rPr>
          <w:rFonts w:ascii="Calibri" w:eastAsia="Calibri" w:hAnsi="Calibri"/>
          <w:sz w:val="22"/>
          <w:szCs w:val="22"/>
        </w:rPr>
        <w:t>Raize</w:t>
      </w:r>
      <w:proofErr w:type="spellEnd"/>
      <w:r w:rsidR="00EC6661" w:rsidRPr="006D16BE">
        <w:rPr>
          <w:rFonts w:ascii="Calibri" w:eastAsia="Calibri" w:hAnsi="Calibri"/>
          <w:sz w:val="22"/>
          <w:szCs w:val="22"/>
        </w:rPr>
        <w:t xml:space="preserve"> High Line en transmisión manual y CVT </w:t>
      </w:r>
      <w:r w:rsidRPr="006D16BE">
        <w:rPr>
          <w:rFonts w:ascii="Calibri" w:eastAsia="Calibri" w:hAnsi="Calibri"/>
          <w:sz w:val="22"/>
          <w:szCs w:val="22"/>
        </w:rPr>
        <w:t>secuencial,</w:t>
      </w:r>
      <w:r w:rsidR="00EC6661" w:rsidRPr="006D16BE">
        <w:rPr>
          <w:rFonts w:ascii="Calibri" w:eastAsia="Calibri" w:hAnsi="Calibri"/>
          <w:sz w:val="22"/>
          <w:szCs w:val="22"/>
        </w:rPr>
        <w:t xml:space="preserve"> </w:t>
      </w:r>
      <w:r w:rsidRPr="006D16BE">
        <w:rPr>
          <w:rFonts w:ascii="Calibri" w:eastAsia="Calibri" w:hAnsi="Calibri"/>
          <w:sz w:val="22"/>
          <w:szCs w:val="22"/>
        </w:rPr>
        <w:t>así como</w:t>
      </w:r>
      <w:r w:rsidR="00EC6661" w:rsidRPr="006D16BE">
        <w:rPr>
          <w:rFonts w:ascii="Calibri" w:eastAsia="Calibri" w:hAnsi="Calibri"/>
          <w:sz w:val="22"/>
          <w:szCs w:val="22"/>
        </w:rPr>
        <w:t xml:space="preserve"> el </w:t>
      </w:r>
      <w:proofErr w:type="spellStart"/>
      <w:r w:rsidR="00EC6661" w:rsidRPr="006D16BE">
        <w:rPr>
          <w:rFonts w:ascii="Calibri" w:eastAsia="Calibri" w:hAnsi="Calibri"/>
          <w:sz w:val="22"/>
          <w:szCs w:val="22"/>
        </w:rPr>
        <w:t>Raize</w:t>
      </w:r>
      <w:proofErr w:type="spellEnd"/>
      <w:r w:rsidR="00EC6661" w:rsidRPr="006D16BE">
        <w:rPr>
          <w:rFonts w:ascii="Calibri" w:eastAsia="Calibri" w:hAnsi="Calibri"/>
          <w:sz w:val="22"/>
          <w:szCs w:val="22"/>
        </w:rPr>
        <w:t xml:space="preserve"> Top Line de transmisión CVT secuencial</w:t>
      </w:r>
      <w:r w:rsidR="002F3379" w:rsidRPr="006D16BE">
        <w:rPr>
          <w:rFonts w:ascii="Calibri" w:eastAsia="Calibri" w:hAnsi="Calibri"/>
          <w:sz w:val="22"/>
          <w:szCs w:val="22"/>
        </w:rPr>
        <w:t>.</w:t>
      </w:r>
      <w:r w:rsidRPr="006D16BE">
        <w:rPr>
          <w:rFonts w:ascii="Calibri" w:eastAsia="Calibri" w:hAnsi="Calibri"/>
          <w:sz w:val="22"/>
          <w:szCs w:val="22"/>
        </w:rPr>
        <w:t xml:space="preserve"> </w:t>
      </w:r>
      <w:r w:rsidR="002A3975" w:rsidRPr="006D16BE">
        <w:rPr>
          <w:rFonts w:ascii="Calibri" w:eastAsia="Calibri" w:hAnsi="Calibri"/>
          <w:sz w:val="22"/>
          <w:szCs w:val="22"/>
        </w:rPr>
        <w:t xml:space="preserve">Con el éxito del sedán Toyota Corolla a sus espaldas y siguiendo las tendencias del mercado mundial, </w:t>
      </w:r>
      <w:proofErr w:type="spellStart"/>
      <w:r w:rsidR="002A3975" w:rsidRPr="006D16BE">
        <w:rPr>
          <w:rFonts w:ascii="Calibri" w:eastAsia="Calibri" w:hAnsi="Calibri"/>
          <w:sz w:val="22"/>
          <w:szCs w:val="22"/>
        </w:rPr>
        <w:t>Purdy</w:t>
      </w:r>
      <w:proofErr w:type="spellEnd"/>
      <w:r w:rsidR="002A3975" w:rsidRPr="006D16BE">
        <w:rPr>
          <w:rFonts w:ascii="Calibri" w:eastAsia="Calibri" w:hAnsi="Calibri"/>
          <w:sz w:val="22"/>
          <w:szCs w:val="22"/>
        </w:rPr>
        <w:t xml:space="preserve"> Motor, con el respaldo de Grupo </w:t>
      </w:r>
      <w:proofErr w:type="spellStart"/>
      <w:r w:rsidR="002A3975" w:rsidRPr="006D16BE">
        <w:rPr>
          <w:rFonts w:ascii="Calibri" w:eastAsia="Calibri" w:hAnsi="Calibri"/>
          <w:sz w:val="22"/>
          <w:szCs w:val="22"/>
        </w:rPr>
        <w:t>Purdy</w:t>
      </w:r>
      <w:proofErr w:type="spellEnd"/>
      <w:r w:rsidR="002A3975" w:rsidRPr="006D16BE">
        <w:rPr>
          <w:rFonts w:ascii="Calibri" w:eastAsia="Calibri" w:hAnsi="Calibri"/>
          <w:sz w:val="22"/>
          <w:szCs w:val="22"/>
        </w:rPr>
        <w:t xml:space="preserve"> complementa su portafolio de </w:t>
      </w:r>
      <w:proofErr w:type="spellStart"/>
      <w:r w:rsidR="002A3975" w:rsidRPr="006D16BE">
        <w:rPr>
          <w:rFonts w:ascii="Calibri" w:eastAsia="Calibri" w:hAnsi="Calibri"/>
          <w:sz w:val="22"/>
          <w:szCs w:val="22"/>
        </w:rPr>
        <w:t>SUV’s</w:t>
      </w:r>
      <w:proofErr w:type="spellEnd"/>
      <w:r w:rsidR="002A3975" w:rsidRPr="006D16BE">
        <w:rPr>
          <w:rFonts w:ascii="Calibri" w:eastAsia="Calibri" w:hAnsi="Calibri"/>
          <w:sz w:val="22"/>
          <w:szCs w:val="22"/>
        </w:rPr>
        <w:t xml:space="preserve"> a nivel nacional con la introducción del nuevo modelo Toyota Corolla Cross, un SUV que evoluciona con el inconfundible ADN de la marca y se convierte en una opción única en el segmento.</w:t>
      </w:r>
    </w:p>
    <w:p w14:paraId="259FF4A6" w14:textId="77777777" w:rsidR="00E661EA" w:rsidRDefault="002B4253" w:rsidP="00840E20">
      <w:pPr>
        <w:pStyle w:val="NormalWeb"/>
        <w:spacing w:after="160" w:line="256" w:lineRule="auto"/>
        <w:jc w:val="both"/>
        <w:rPr>
          <w:rFonts w:ascii="Calibri" w:eastAsia="Calibri" w:hAnsi="Calibri"/>
          <w:sz w:val="22"/>
          <w:szCs w:val="22"/>
        </w:rPr>
      </w:pPr>
      <w:r>
        <w:rPr>
          <w:rFonts w:ascii="Calibri" w:eastAsia="Calibri" w:hAnsi="Calibri"/>
          <w:sz w:val="22"/>
          <w:szCs w:val="22"/>
        </w:rPr>
        <w:t>Los clientes de</w:t>
      </w:r>
      <w:r w:rsidR="00EF6F6A" w:rsidRPr="0077324B">
        <w:rPr>
          <w:rFonts w:ascii="Calibri" w:eastAsia="Calibri" w:hAnsi="Calibri"/>
          <w:sz w:val="22"/>
          <w:szCs w:val="22"/>
        </w:rPr>
        <w:t xml:space="preserve"> Toyota </w:t>
      </w:r>
      <w:r>
        <w:rPr>
          <w:rFonts w:ascii="Calibri" w:eastAsia="Calibri" w:hAnsi="Calibri"/>
          <w:sz w:val="22"/>
          <w:szCs w:val="22"/>
        </w:rPr>
        <w:t xml:space="preserve">que </w:t>
      </w:r>
      <w:r w:rsidR="00EF6F6A" w:rsidRPr="0077324B">
        <w:rPr>
          <w:rFonts w:ascii="Calibri" w:eastAsia="Calibri" w:hAnsi="Calibri"/>
          <w:sz w:val="22"/>
          <w:szCs w:val="22"/>
        </w:rPr>
        <w:t xml:space="preserve">cuenta con el respaldo Grupo </w:t>
      </w:r>
      <w:proofErr w:type="spellStart"/>
      <w:r w:rsidR="00EF6F6A" w:rsidRPr="0077324B">
        <w:rPr>
          <w:rFonts w:ascii="Calibri" w:eastAsia="Calibri" w:hAnsi="Calibri"/>
          <w:sz w:val="22"/>
          <w:szCs w:val="22"/>
        </w:rPr>
        <w:t>Purdy</w:t>
      </w:r>
      <w:proofErr w:type="spellEnd"/>
      <w:r w:rsidR="00EF6F6A" w:rsidRPr="0077324B">
        <w:rPr>
          <w:rFonts w:ascii="Calibri" w:eastAsia="Calibri" w:hAnsi="Calibri"/>
          <w:sz w:val="22"/>
          <w:szCs w:val="22"/>
        </w:rPr>
        <w:t xml:space="preserve"> </w:t>
      </w:r>
      <w:r>
        <w:rPr>
          <w:rFonts w:ascii="Calibri" w:eastAsia="Calibri" w:hAnsi="Calibri"/>
          <w:sz w:val="22"/>
          <w:szCs w:val="22"/>
        </w:rPr>
        <w:t xml:space="preserve">tendrán acceso a una </w:t>
      </w:r>
      <w:r w:rsidR="00EF6F6A" w:rsidRPr="0077324B">
        <w:rPr>
          <w:rFonts w:ascii="Calibri" w:eastAsia="Calibri" w:hAnsi="Calibri"/>
          <w:sz w:val="22"/>
          <w:szCs w:val="22"/>
        </w:rPr>
        <w:t xml:space="preserve">robusta plataforma de servicios, con la red de talleres más amplia del país con 14 talleres de planta, incluidos los </w:t>
      </w:r>
      <w:proofErr w:type="spellStart"/>
      <w:r w:rsidR="00EF6F6A" w:rsidRPr="0077324B">
        <w:rPr>
          <w:rFonts w:ascii="Calibri" w:eastAsia="Calibri" w:hAnsi="Calibri"/>
          <w:sz w:val="22"/>
          <w:szCs w:val="22"/>
        </w:rPr>
        <w:t>Purdy</w:t>
      </w:r>
      <w:proofErr w:type="spellEnd"/>
      <w:r w:rsidR="00EF6F6A" w:rsidRPr="0077324B">
        <w:rPr>
          <w:rFonts w:ascii="Calibri" w:eastAsia="Calibri" w:hAnsi="Calibri"/>
          <w:sz w:val="22"/>
          <w:szCs w:val="22"/>
        </w:rPr>
        <w:t xml:space="preserve"> Center, con el servicio a su disposición de </w:t>
      </w:r>
      <w:proofErr w:type="spellStart"/>
      <w:r w:rsidR="00EF6F6A" w:rsidRPr="0077324B">
        <w:rPr>
          <w:rFonts w:ascii="Calibri" w:eastAsia="Calibri" w:hAnsi="Calibri"/>
          <w:sz w:val="22"/>
          <w:szCs w:val="22"/>
        </w:rPr>
        <w:t>Purdy</w:t>
      </w:r>
      <w:proofErr w:type="spellEnd"/>
      <w:r w:rsidR="00EF6F6A" w:rsidRPr="0077324B">
        <w:rPr>
          <w:rFonts w:ascii="Calibri" w:eastAsia="Calibri" w:hAnsi="Calibri"/>
          <w:sz w:val="22"/>
          <w:szCs w:val="22"/>
        </w:rPr>
        <w:t xml:space="preserve"> Seguros</w:t>
      </w:r>
      <w:r w:rsidR="00C52F88" w:rsidRPr="0077324B">
        <w:t xml:space="preserve"> </w:t>
      </w:r>
      <w:r w:rsidR="00C52F88" w:rsidRPr="0077324B">
        <w:rPr>
          <w:rFonts w:ascii="Calibri" w:eastAsia="Calibri" w:hAnsi="Calibri"/>
          <w:sz w:val="22"/>
          <w:szCs w:val="22"/>
        </w:rPr>
        <w:t>que ofrece opciones a la medida para proteger el carro y la seguridad de los clientes.</w:t>
      </w:r>
      <w:r w:rsidR="007D469A">
        <w:rPr>
          <w:rFonts w:ascii="Calibri" w:eastAsia="Calibri" w:hAnsi="Calibri"/>
          <w:sz w:val="22"/>
          <w:szCs w:val="22"/>
        </w:rPr>
        <w:t xml:space="preserve"> </w:t>
      </w:r>
    </w:p>
    <w:p w14:paraId="179D46AF" w14:textId="16C8703C" w:rsidR="005B20D8" w:rsidRDefault="00EF6F6A" w:rsidP="00840E20">
      <w:pPr>
        <w:pStyle w:val="NormalWeb"/>
        <w:spacing w:after="160" w:line="256" w:lineRule="auto"/>
        <w:jc w:val="both"/>
        <w:rPr>
          <w:rFonts w:ascii="Calibri" w:eastAsia="Calibri" w:hAnsi="Calibri"/>
          <w:sz w:val="22"/>
          <w:szCs w:val="22"/>
        </w:rPr>
      </w:pPr>
      <w:r w:rsidRPr="0077324B">
        <w:rPr>
          <w:rFonts w:ascii="Calibri" w:eastAsia="Calibri" w:hAnsi="Calibri"/>
          <w:sz w:val="22"/>
          <w:szCs w:val="22"/>
        </w:rPr>
        <w:t>Además, CAFSA, brazo financiero del Grupo, ofrecerá financiamientos especiales en dólares y colones para adquirir el vehículo ideal de acuerdo con cada necesidad.</w:t>
      </w:r>
      <w:r w:rsidRPr="00EF6F6A">
        <w:rPr>
          <w:rFonts w:ascii="Calibri" w:eastAsia="Calibri" w:hAnsi="Calibri"/>
          <w:sz w:val="22"/>
          <w:szCs w:val="22"/>
        </w:rPr>
        <w:t xml:space="preserve"> </w:t>
      </w:r>
    </w:p>
    <w:p w14:paraId="228675E1" w14:textId="1B65088A" w:rsidR="00533428" w:rsidRDefault="00533428" w:rsidP="00840E20">
      <w:pPr>
        <w:pStyle w:val="NormalWeb"/>
        <w:spacing w:after="160" w:line="256" w:lineRule="auto"/>
        <w:jc w:val="both"/>
        <w:rPr>
          <w:rFonts w:ascii="Calibri" w:eastAsia="Calibri" w:hAnsi="Calibri"/>
          <w:sz w:val="22"/>
          <w:szCs w:val="22"/>
        </w:rPr>
      </w:pPr>
    </w:p>
    <w:p w14:paraId="5BB43D52" w14:textId="77777777" w:rsidR="00533428" w:rsidRDefault="00533428" w:rsidP="00840E20">
      <w:pPr>
        <w:pStyle w:val="NormalWeb"/>
        <w:spacing w:after="160" w:line="256" w:lineRule="auto"/>
        <w:jc w:val="both"/>
        <w:rPr>
          <w:rFonts w:ascii="Calibri" w:eastAsia="Calibri" w:hAnsi="Calibri"/>
          <w:sz w:val="22"/>
          <w:szCs w:val="22"/>
        </w:rPr>
      </w:pPr>
    </w:p>
    <w:p w14:paraId="745917BB" w14:textId="1066B672" w:rsidR="000C0975" w:rsidRDefault="009572ED" w:rsidP="00840E20">
      <w:pPr>
        <w:pStyle w:val="NormalWeb"/>
        <w:spacing w:after="160" w:line="256" w:lineRule="auto"/>
        <w:jc w:val="both"/>
        <w:rPr>
          <w:rFonts w:ascii="Calibri" w:eastAsia="Calibri" w:hAnsi="Calibri"/>
          <w:sz w:val="22"/>
          <w:szCs w:val="22"/>
        </w:rPr>
      </w:pPr>
      <w:r>
        <w:rPr>
          <w:rFonts w:ascii="Calibri" w:eastAsia="Calibri" w:hAnsi="Calibri"/>
          <w:sz w:val="22"/>
          <w:szCs w:val="22"/>
        </w:rPr>
        <w:t>El</w:t>
      </w:r>
      <w:r w:rsidR="00840E20">
        <w:rPr>
          <w:rFonts w:ascii="Calibri" w:eastAsia="Calibri" w:hAnsi="Calibri"/>
          <w:sz w:val="22"/>
          <w:szCs w:val="22"/>
        </w:rPr>
        <w:t xml:space="preserve"> stand de</w:t>
      </w:r>
      <w:r>
        <w:rPr>
          <w:rFonts w:ascii="Calibri" w:eastAsia="Calibri" w:hAnsi="Calibri"/>
          <w:sz w:val="22"/>
          <w:szCs w:val="22"/>
        </w:rPr>
        <w:t xml:space="preserve"> </w:t>
      </w:r>
      <w:r w:rsidR="00840E20">
        <w:rPr>
          <w:rFonts w:ascii="Calibri" w:eastAsia="Calibri" w:hAnsi="Calibri"/>
          <w:sz w:val="22"/>
          <w:szCs w:val="22"/>
        </w:rPr>
        <w:t xml:space="preserve">Toyota estará </w:t>
      </w:r>
      <w:r>
        <w:rPr>
          <w:rFonts w:ascii="Calibri" w:eastAsia="Calibri" w:hAnsi="Calibri"/>
          <w:sz w:val="22"/>
          <w:szCs w:val="22"/>
        </w:rPr>
        <w:t xml:space="preserve">disponible </w:t>
      </w:r>
      <w:r w:rsidR="00840E20">
        <w:rPr>
          <w:rFonts w:ascii="Calibri" w:eastAsia="Calibri" w:hAnsi="Calibri"/>
          <w:sz w:val="22"/>
          <w:szCs w:val="22"/>
        </w:rPr>
        <w:t xml:space="preserve">del </w:t>
      </w:r>
      <w:r w:rsidR="002C5D60">
        <w:rPr>
          <w:rFonts w:ascii="Calibri" w:eastAsia="Calibri" w:hAnsi="Calibri"/>
          <w:sz w:val="22"/>
          <w:szCs w:val="22"/>
        </w:rPr>
        <w:t>10 al</w:t>
      </w:r>
      <w:r w:rsidR="00840E20">
        <w:rPr>
          <w:rFonts w:ascii="Calibri" w:eastAsia="Calibri" w:hAnsi="Calibri"/>
          <w:sz w:val="22"/>
          <w:szCs w:val="22"/>
        </w:rPr>
        <w:t xml:space="preserve"> 20 de marzo con condiciones únicas de compra con motivo del regreso de la </w:t>
      </w:r>
      <w:proofErr w:type="spellStart"/>
      <w:r w:rsidR="00840E20">
        <w:rPr>
          <w:rFonts w:ascii="Calibri" w:eastAsia="Calibri" w:hAnsi="Calibri"/>
          <w:sz w:val="22"/>
          <w:szCs w:val="22"/>
        </w:rPr>
        <w:t>Expomóvil</w:t>
      </w:r>
      <w:proofErr w:type="spellEnd"/>
      <w:r w:rsidR="00840E20">
        <w:rPr>
          <w:rFonts w:ascii="Calibri" w:eastAsia="Calibri" w:hAnsi="Calibri"/>
          <w:sz w:val="22"/>
          <w:szCs w:val="22"/>
        </w:rPr>
        <w:t xml:space="preserve"> </w:t>
      </w:r>
      <w:r>
        <w:rPr>
          <w:rFonts w:ascii="Calibri" w:eastAsia="Calibri" w:hAnsi="Calibri"/>
          <w:sz w:val="22"/>
          <w:szCs w:val="22"/>
        </w:rPr>
        <w:t xml:space="preserve">2022 de manera </w:t>
      </w:r>
      <w:r w:rsidR="00840E20">
        <w:rPr>
          <w:rFonts w:ascii="Calibri" w:eastAsia="Calibri" w:hAnsi="Calibri"/>
          <w:sz w:val="22"/>
          <w:szCs w:val="22"/>
        </w:rPr>
        <w:t xml:space="preserve">presencial. </w:t>
      </w:r>
    </w:p>
    <w:p w14:paraId="6E47DC64" w14:textId="49039395" w:rsidR="00D73814" w:rsidRPr="00061C19" w:rsidRDefault="00D73814" w:rsidP="00840E20">
      <w:pPr>
        <w:pStyle w:val="NormalWeb"/>
        <w:spacing w:after="160" w:line="256" w:lineRule="auto"/>
        <w:jc w:val="both"/>
        <w:rPr>
          <w:rFonts w:ascii="Calibri" w:eastAsia="Calibri" w:hAnsi="Calibri"/>
          <w:sz w:val="22"/>
          <w:szCs w:val="22"/>
        </w:rPr>
      </w:pPr>
      <w:r w:rsidRPr="00D73814">
        <w:rPr>
          <w:rFonts w:ascii="Calibri" w:eastAsia="Calibri" w:hAnsi="Calibri"/>
          <w:b/>
          <w:bCs/>
          <w:sz w:val="22"/>
          <w:szCs w:val="22"/>
        </w:rPr>
        <w:t xml:space="preserve">Acerca del Grupo </w:t>
      </w:r>
      <w:proofErr w:type="spellStart"/>
      <w:r w:rsidRPr="00D73814">
        <w:rPr>
          <w:rFonts w:ascii="Calibri" w:eastAsia="Calibri" w:hAnsi="Calibri"/>
          <w:b/>
          <w:bCs/>
          <w:sz w:val="22"/>
          <w:szCs w:val="22"/>
        </w:rPr>
        <w:t>Purdy</w:t>
      </w:r>
      <w:proofErr w:type="spellEnd"/>
    </w:p>
    <w:p w14:paraId="55DECFF4" w14:textId="77777777" w:rsidR="00D73814" w:rsidRPr="00D73814" w:rsidRDefault="00D73814" w:rsidP="00D73814">
      <w:pPr>
        <w:spacing w:after="160" w:line="259" w:lineRule="auto"/>
        <w:jc w:val="both"/>
        <w:rPr>
          <w:rFonts w:ascii="Arial" w:eastAsia="Calibri" w:hAnsi="Arial" w:cs="Arial"/>
          <w:sz w:val="16"/>
          <w:szCs w:val="16"/>
          <w:lang w:val="es-CR"/>
        </w:rPr>
      </w:pPr>
      <w:r w:rsidRPr="00D73814">
        <w:rPr>
          <w:rFonts w:ascii="Arial" w:eastAsia="Calibri" w:hAnsi="Arial" w:cs="Arial"/>
          <w:sz w:val="16"/>
          <w:szCs w:val="16"/>
          <w:lang w:val="es-CR"/>
        </w:rPr>
        <w:t xml:space="preserve">Grupo </w:t>
      </w:r>
      <w:proofErr w:type="spellStart"/>
      <w:r w:rsidRPr="00D73814">
        <w:rPr>
          <w:rFonts w:ascii="Arial" w:eastAsia="Calibri" w:hAnsi="Arial" w:cs="Arial"/>
          <w:sz w:val="16"/>
          <w:szCs w:val="16"/>
          <w:lang w:val="es-CR"/>
        </w:rPr>
        <w:t>Purdy</w:t>
      </w:r>
      <w:proofErr w:type="spellEnd"/>
      <w:r w:rsidRPr="00D73814">
        <w:rPr>
          <w:rFonts w:ascii="Arial" w:eastAsia="Calibri" w:hAnsi="Arial" w:cs="Arial"/>
          <w:sz w:val="16"/>
          <w:szCs w:val="16"/>
          <w:lang w:val="es-CR"/>
        </w:rPr>
        <w:t xml:space="preserve"> es un grupo empresarial dedicado a brindar soluciones de movilidad confiable y sostenible. Fue fundada el 7 de enero de 1957 y desde sus inicios, la organización se ha enfocado en implementar procesos innovadores y tecnológicos. Es una de las empresas costarricenses que cuenta con un GUINNESS WORLD RECORDS™. Tiene más de diez años de integrar estrategias de Responsabilidad Social Empresarial y planes de Sostenibilidad dentro de la visión del negocio, siendo la única empresa automotriz certificada con la marca país Esencial Costa Rica. Adicional, fue la primera empresa automotriz certificada Carbono Neutral Plus en Latinoamérica y la única empresa Carbono Neutral Plus en Costa Rica que cuenta con sumidero propio.</w:t>
      </w:r>
    </w:p>
    <w:p w14:paraId="5FDCA592" w14:textId="77777777" w:rsidR="00D73814" w:rsidRPr="00D73814" w:rsidRDefault="00D73814" w:rsidP="00D73814">
      <w:pPr>
        <w:jc w:val="both"/>
        <w:rPr>
          <w:rFonts w:ascii="Calibri" w:eastAsia="Calibri" w:hAnsi="Calibri" w:cs="Times New Roman"/>
          <w:i/>
          <w:iCs/>
          <w:sz w:val="22"/>
          <w:szCs w:val="22"/>
          <w:lang w:val="es-CR"/>
        </w:rPr>
      </w:pPr>
      <w:r w:rsidRPr="00D73814">
        <w:rPr>
          <w:rFonts w:ascii="Calibri" w:eastAsia="Calibri" w:hAnsi="Calibri" w:cs="Times New Roman"/>
          <w:i/>
          <w:iCs/>
          <w:sz w:val="22"/>
          <w:szCs w:val="22"/>
          <w:lang w:val="es-CR"/>
        </w:rPr>
        <w:t xml:space="preserve">Para más información comunicarse en CCK Centroamérica 2296 2722 con: </w:t>
      </w:r>
    </w:p>
    <w:p w14:paraId="2EC8BB64" w14:textId="77777777" w:rsidR="00D73814" w:rsidRPr="00D73814" w:rsidRDefault="00D73814" w:rsidP="00D73814">
      <w:pPr>
        <w:jc w:val="both"/>
        <w:rPr>
          <w:rFonts w:ascii="Calibri" w:eastAsia="Calibri" w:hAnsi="Calibri" w:cs="Times New Roman"/>
          <w:i/>
          <w:iCs/>
          <w:sz w:val="22"/>
          <w:szCs w:val="22"/>
          <w:lang w:val="es-CR"/>
        </w:rPr>
      </w:pPr>
      <w:r w:rsidRPr="00D73814">
        <w:rPr>
          <w:rFonts w:ascii="Calibri" w:eastAsia="Calibri" w:hAnsi="Calibri" w:cs="Times New Roman"/>
          <w:i/>
          <w:iCs/>
          <w:sz w:val="22"/>
          <w:szCs w:val="22"/>
          <w:lang w:val="es-CR"/>
        </w:rPr>
        <w:t xml:space="preserve">Fernando Jiménez: 8840 3764, </w:t>
      </w:r>
      <w:hyperlink r:id="rId8" w:history="1">
        <w:r w:rsidRPr="00D73814">
          <w:rPr>
            <w:rFonts w:ascii="Calibri" w:eastAsia="Calibri" w:hAnsi="Calibri" w:cs="Times New Roman"/>
            <w:i/>
            <w:iCs/>
            <w:color w:val="0563C1"/>
            <w:sz w:val="22"/>
            <w:szCs w:val="22"/>
            <w:u w:val="single"/>
            <w:lang w:val="es-CR"/>
          </w:rPr>
          <w:t>lfjimenez@cckcentroamerica.com</w:t>
        </w:r>
      </w:hyperlink>
    </w:p>
    <w:p w14:paraId="419941B9" w14:textId="5C519867" w:rsidR="002B22E8" w:rsidRDefault="00D73814" w:rsidP="00B56E41">
      <w:pPr>
        <w:jc w:val="both"/>
      </w:pPr>
      <w:r w:rsidRPr="00D73814">
        <w:rPr>
          <w:rFonts w:ascii="Calibri" w:eastAsia="Calibri" w:hAnsi="Calibri" w:cs="Times New Roman"/>
          <w:i/>
          <w:iCs/>
          <w:sz w:val="22"/>
          <w:szCs w:val="22"/>
          <w:lang w:val="es-CR"/>
        </w:rPr>
        <w:t xml:space="preserve"> </w:t>
      </w:r>
    </w:p>
    <w:sectPr w:rsidR="002B22E8" w:rsidSect="00D6063F">
      <w:headerReference w:type="default" r:id="rId9"/>
      <w:pgSz w:w="12240" w:h="15840"/>
      <w:pgMar w:top="1440" w:right="1440" w:bottom="1440" w:left="1440" w:header="708"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5772C" w14:textId="77777777" w:rsidR="005D0C9B" w:rsidRDefault="005D0C9B" w:rsidP="00D6063F">
      <w:r>
        <w:separator/>
      </w:r>
    </w:p>
  </w:endnote>
  <w:endnote w:type="continuationSeparator" w:id="0">
    <w:p w14:paraId="515C7B7F" w14:textId="77777777" w:rsidR="005D0C9B" w:rsidRDefault="005D0C9B" w:rsidP="00D6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evenim MT">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34F06" w14:textId="77777777" w:rsidR="005D0C9B" w:rsidRDefault="005D0C9B" w:rsidP="00D6063F">
      <w:r>
        <w:separator/>
      </w:r>
    </w:p>
  </w:footnote>
  <w:footnote w:type="continuationSeparator" w:id="0">
    <w:p w14:paraId="2F801426" w14:textId="77777777" w:rsidR="005D0C9B" w:rsidRDefault="005D0C9B" w:rsidP="00D60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19DD" w14:textId="56D295EC" w:rsidR="002B22E8" w:rsidRDefault="00F03242" w:rsidP="00C52F88">
    <w:pPr>
      <w:pStyle w:val="Encabezado"/>
      <w:tabs>
        <w:tab w:val="clear" w:pos="9360"/>
      </w:tabs>
    </w:pPr>
    <w:r>
      <w:rPr>
        <w:noProof/>
      </w:rPr>
      <w:drawing>
        <wp:anchor distT="0" distB="0" distL="114300" distR="114300" simplePos="0" relativeHeight="251659264" behindDoc="1" locked="0" layoutInCell="1" allowOverlap="1" wp14:anchorId="342D8FB1" wp14:editId="1C076532">
          <wp:simplePos x="0" y="0"/>
          <wp:positionH relativeFrom="page">
            <wp:align>right</wp:align>
          </wp:positionH>
          <wp:positionV relativeFrom="paragraph">
            <wp:posOffset>-449580</wp:posOffset>
          </wp:positionV>
          <wp:extent cx="7762240" cy="1168400"/>
          <wp:effectExtent l="0" t="0" r="0" b="0"/>
          <wp:wrapNone/>
          <wp:docPr id="1" name="Picture 1"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rma, Rectángulo&#10;&#10;Descripción generada automáticamente"/>
                  <pic:cNvPicPr/>
                </pic:nvPicPr>
                <pic:blipFill rotWithShape="1">
                  <a:blip r:embed="rId1">
                    <a:extLst>
                      <a:ext uri="{28A0092B-C50C-407E-A947-70E740481C1C}">
                        <a14:useLocalDpi xmlns:a14="http://schemas.microsoft.com/office/drawing/2010/main" val="0"/>
                      </a:ext>
                    </a:extLst>
                  </a:blip>
                  <a:srcRect b="16557"/>
                  <a:stretch/>
                </pic:blipFill>
                <pic:spPr bwMode="auto">
                  <a:xfrm>
                    <a:off x="0" y="0"/>
                    <a:ext cx="7762240" cy="116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2F8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1F69"/>
    <w:multiLevelType w:val="hybridMultilevel"/>
    <w:tmpl w:val="59044EB0"/>
    <w:lvl w:ilvl="0" w:tplc="45D6A93E">
      <w:numFmt w:val="bullet"/>
      <w:lvlText w:val="-"/>
      <w:lvlJc w:val="left"/>
      <w:pPr>
        <w:ind w:left="720" w:hanging="360"/>
      </w:pPr>
      <w:rPr>
        <w:rFonts w:ascii="Levenim MT" w:eastAsiaTheme="minorHAnsi" w:hAnsi="Levenim MT" w:cs="Levenim MT"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63A5E86"/>
    <w:multiLevelType w:val="hybridMultilevel"/>
    <w:tmpl w:val="E7D6AFF8"/>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BCF7992"/>
    <w:multiLevelType w:val="hybridMultilevel"/>
    <w:tmpl w:val="F8CAF5BC"/>
    <w:lvl w:ilvl="0" w:tplc="440E4EC2">
      <w:numFmt w:val="bullet"/>
      <w:lvlText w:val="-"/>
      <w:lvlJc w:val="left"/>
      <w:pPr>
        <w:ind w:left="720" w:hanging="360"/>
      </w:pPr>
      <w:rPr>
        <w:rFonts w:ascii="Levenim MT" w:eastAsiaTheme="minorHAnsi" w:hAnsi="Levenim MT" w:cs="Levenim MT"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E931C2B"/>
    <w:multiLevelType w:val="hybridMultilevel"/>
    <w:tmpl w:val="C0EA6E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470664D8"/>
    <w:multiLevelType w:val="hybridMultilevel"/>
    <w:tmpl w:val="A92C9016"/>
    <w:lvl w:ilvl="0" w:tplc="65EA17CE">
      <w:numFmt w:val="bullet"/>
      <w:lvlText w:val="-"/>
      <w:lvlJc w:val="left"/>
      <w:pPr>
        <w:ind w:left="720" w:hanging="360"/>
      </w:pPr>
      <w:rPr>
        <w:rFonts w:ascii="Levenim MT" w:eastAsiaTheme="minorHAnsi" w:hAnsi="Levenim MT" w:cs="Levenim MT"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547314E6"/>
    <w:multiLevelType w:val="hybridMultilevel"/>
    <w:tmpl w:val="10B692CA"/>
    <w:lvl w:ilvl="0" w:tplc="DCC0408E">
      <w:numFmt w:val="bullet"/>
      <w:lvlText w:val="-"/>
      <w:lvlJc w:val="left"/>
      <w:pPr>
        <w:ind w:left="720" w:hanging="360"/>
      </w:pPr>
      <w:rPr>
        <w:rFonts w:ascii="Calibri" w:eastAsia="Calibr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56D32E14"/>
    <w:multiLevelType w:val="hybridMultilevel"/>
    <w:tmpl w:val="9482D3CC"/>
    <w:lvl w:ilvl="0" w:tplc="DAB63722">
      <w:numFmt w:val="bullet"/>
      <w:lvlText w:val=""/>
      <w:lvlJc w:val="left"/>
      <w:pPr>
        <w:ind w:left="720" w:hanging="360"/>
      </w:pPr>
      <w:rPr>
        <w:rFonts w:ascii="Wingdings" w:eastAsia="Calibri" w:hAnsi="Wingdings"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688E59D1"/>
    <w:multiLevelType w:val="hybridMultilevel"/>
    <w:tmpl w:val="F7BA4EEE"/>
    <w:lvl w:ilvl="0" w:tplc="2050E7A2">
      <w:numFmt w:val="bullet"/>
      <w:lvlText w:val="-"/>
      <w:lvlJc w:val="left"/>
      <w:pPr>
        <w:ind w:left="1080" w:hanging="360"/>
      </w:pPr>
      <w:rPr>
        <w:rFonts w:ascii="Calibri" w:eastAsia="Calibri" w:hAnsi="Calibri" w:cs="Calibri"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8" w15:restartNumberingAfterBreak="0">
    <w:nsid w:val="6F346299"/>
    <w:multiLevelType w:val="hybridMultilevel"/>
    <w:tmpl w:val="EFECE878"/>
    <w:lvl w:ilvl="0" w:tplc="1D36F880">
      <w:numFmt w:val="bullet"/>
      <w:lvlText w:val="-"/>
      <w:lvlJc w:val="left"/>
      <w:pPr>
        <w:ind w:left="720" w:hanging="360"/>
      </w:pPr>
      <w:rPr>
        <w:rFonts w:ascii="Levenim MT" w:eastAsiaTheme="minorHAnsi" w:hAnsi="Levenim MT" w:cs="Levenim MT"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7394331F"/>
    <w:multiLevelType w:val="hybridMultilevel"/>
    <w:tmpl w:val="62C45B62"/>
    <w:lvl w:ilvl="0" w:tplc="EE8E3FE2">
      <w:numFmt w:val="bullet"/>
      <w:pStyle w:val="Normal2"/>
      <w:lvlText w:val="-"/>
      <w:lvlJc w:val="left"/>
      <w:pPr>
        <w:ind w:left="720" w:hanging="360"/>
      </w:pPr>
      <w:rPr>
        <w:rFonts w:ascii="Arial" w:eastAsia="Calibri" w:hAnsi="Arial" w:cs="Aria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77BB15FA"/>
    <w:multiLevelType w:val="hybridMultilevel"/>
    <w:tmpl w:val="A202A0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7DB56AF9"/>
    <w:multiLevelType w:val="hybridMultilevel"/>
    <w:tmpl w:val="24D8CCDC"/>
    <w:lvl w:ilvl="0" w:tplc="04CA09AA">
      <w:numFmt w:val="bullet"/>
      <w:lvlText w:val=""/>
      <w:lvlJc w:val="left"/>
      <w:pPr>
        <w:ind w:left="720" w:hanging="360"/>
      </w:pPr>
      <w:rPr>
        <w:rFonts w:ascii="Wingdings" w:eastAsia="Calibri" w:hAnsi="Wingdings"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2"/>
  </w:num>
  <w:num w:numId="6">
    <w:abstractNumId w:val="8"/>
  </w:num>
  <w:num w:numId="7">
    <w:abstractNumId w:val="3"/>
  </w:num>
  <w:num w:numId="8">
    <w:abstractNumId w:val="10"/>
  </w:num>
  <w:num w:numId="9">
    <w:abstractNumId w:val="9"/>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3F"/>
    <w:rsid w:val="000067F2"/>
    <w:rsid w:val="00012384"/>
    <w:rsid w:val="000234AC"/>
    <w:rsid w:val="00025FC4"/>
    <w:rsid w:val="00030005"/>
    <w:rsid w:val="00032CC4"/>
    <w:rsid w:val="00033A59"/>
    <w:rsid w:val="00044F71"/>
    <w:rsid w:val="00045FDA"/>
    <w:rsid w:val="00046616"/>
    <w:rsid w:val="00046795"/>
    <w:rsid w:val="0005152A"/>
    <w:rsid w:val="00057971"/>
    <w:rsid w:val="00061C19"/>
    <w:rsid w:val="0007375D"/>
    <w:rsid w:val="00082076"/>
    <w:rsid w:val="00083E8C"/>
    <w:rsid w:val="00087171"/>
    <w:rsid w:val="00090855"/>
    <w:rsid w:val="000A1862"/>
    <w:rsid w:val="000A328F"/>
    <w:rsid w:val="000A4356"/>
    <w:rsid w:val="000A7B06"/>
    <w:rsid w:val="000B5A6A"/>
    <w:rsid w:val="000C0975"/>
    <w:rsid w:val="000C5F45"/>
    <w:rsid w:val="000C6516"/>
    <w:rsid w:val="000D216E"/>
    <w:rsid w:val="000E39BA"/>
    <w:rsid w:val="000E4BDB"/>
    <w:rsid w:val="000E5639"/>
    <w:rsid w:val="000E6539"/>
    <w:rsid w:val="000E6A77"/>
    <w:rsid w:val="000F23D4"/>
    <w:rsid w:val="000F3251"/>
    <w:rsid w:val="000F5084"/>
    <w:rsid w:val="000F6D02"/>
    <w:rsid w:val="00103260"/>
    <w:rsid w:val="00104A4C"/>
    <w:rsid w:val="00105F04"/>
    <w:rsid w:val="001064FA"/>
    <w:rsid w:val="001075D9"/>
    <w:rsid w:val="00111881"/>
    <w:rsid w:val="00115F17"/>
    <w:rsid w:val="00121058"/>
    <w:rsid w:val="001243CA"/>
    <w:rsid w:val="00134036"/>
    <w:rsid w:val="0013486B"/>
    <w:rsid w:val="00143432"/>
    <w:rsid w:val="00155D1C"/>
    <w:rsid w:val="001563BA"/>
    <w:rsid w:val="001609C7"/>
    <w:rsid w:val="00165627"/>
    <w:rsid w:val="00166C30"/>
    <w:rsid w:val="00181D31"/>
    <w:rsid w:val="00184A05"/>
    <w:rsid w:val="00185F41"/>
    <w:rsid w:val="00191E06"/>
    <w:rsid w:val="001967FA"/>
    <w:rsid w:val="001A02C1"/>
    <w:rsid w:val="001B15D1"/>
    <w:rsid w:val="001C78F9"/>
    <w:rsid w:val="001D578B"/>
    <w:rsid w:val="001D5F17"/>
    <w:rsid w:val="001F090B"/>
    <w:rsid w:val="001F4622"/>
    <w:rsid w:val="001F4D53"/>
    <w:rsid w:val="001F744D"/>
    <w:rsid w:val="00203030"/>
    <w:rsid w:val="002038AB"/>
    <w:rsid w:val="00210B80"/>
    <w:rsid w:val="00216C01"/>
    <w:rsid w:val="002209B8"/>
    <w:rsid w:val="00225222"/>
    <w:rsid w:val="00226AC2"/>
    <w:rsid w:val="002306D3"/>
    <w:rsid w:val="00235803"/>
    <w:rsid w:val="00237AD6"/>
    <w:rsid w:val="00240950"/>
    <w:rsid w:val="00244491"/>
    <w:rsid w:val="0024747D"/>
    <w:rsid w:val="002511A7"/>
    <w:rsid w:val="002623E5"/>
    <w:rsid w:val="00262784"/>
    <w:rsid w:val="00262CC7"/>
    <w:rsid w:val="0026378A"/>
    <w:rsid w:val="00267CC7"/>
    <w:rsid w:val="00276B1B"/>
    <w:rsid w:val="00280C90"/>
    <w:rsid w:val="00283754"/>
    <w:rsid w:val="00284D0F"/>
    <w:rsid w:val="0028752F"/>
    <w:rsid w:val="002A1EB0"/>
    <w:rsid w:val="002A3224"/>
    <w:rsid w:val="002A3975"/>
    <w:rsid w:val="002A6B64"/>
    <w:rsid w:val="002B22E8"/>
    <w:rsid w:val="002B4253"/>
    <w:rsid w:val="002B666A"/>
    <w:rsid w:val="002C4013"/>
    <w:rsid w:val="002C5D60"/>
    <w:rsid w:val="002D1D82"/>
    <w:rsid w:val="002D3062"/>
    <w:rsid w:val="002D512F"/>
    <w:rsid w:val="002E05AB"/>
    <w:rsid w:val="002E0F00"/>
    <w:rsid w:val="002E1AF9"/>
    <w:rsid w:val="002E273C"/>
    <w:rsid w:val="002E5642"/>
    <w:rsid w:val="002E5B67"/>
    <w:rsid w:val="002F214B"/>
    <w:rsid w:val="002F3379"/>
    <w:rsid w:val="002F4ED1"/>
    <w:rsid w:val="00304719"/>
    <w:rsid w:val="003069BC"/>
    <w:rsid w:val="0031010E"/>
    <w:rsid w:val="003101B9"/>
    <w:rsid w:val="00313C0B"/>
    <w:rsid w:val="003200BE"/>
    <w:rsid w:val="00320C29"/>
    <w:rsid w:val="00322F97"/>
    <w:rsid w:val="003237CB"/>
    <w:rsid w:val="00337AD9"/>
    <w:rsid w:val="00351A5D"/>
    <w:rsid w:val="00356B70"/>
    <w:rsid w:val="0036118D"/>
    <w:rsid w:val="00366187"/>
    <w:rsid w:val="00367D6C"/>
    <w:rsid w:val="0037019C"/>
    <w:rsid w:val="003713E8"/>
    <w:rsid w:val="00372441"/>
    <w:rsid w:val="0037573C"/>
    <w:rsid w:val="0038031E"/>
    <w:rsid w:val="00384E55"/>
    <w:rsid w:val="00387465"/>
    <w:rsid w:val="0039608F"/>
    <w:rsid w:val="003A0196"/>
    <w:rsid w:val="003A57CC"/>
    <w:rsid w:val="003B0B8C"/>
    <w:rsid w:val="003B57EB"/>
    <w:rsid w:val="003B6B23"/>
    <w:rsid w:val="003C146E"/>
    <w:rsid w:val="003D4078"/>
    <w:rsid w:val="003D61D1"/>
    <w:rsid w:val="003D71CD"/>
    <w:rsid w:val="003E30FA"/>
    <w:rsid w:val="003E4A1A"/>
    <w:rsid w:val="003E72B5"/>
    <w:rsid w:val="00407FD7"/>
    <w:rsid w:val="00413561"/>
    <w:rsid w:val="0042039B"/>
    <w:rsid w:val="0042270F"/>
    <w:rsid w:val="0042596E"/>
    <w:rsid w:val="00426259"/>
    <w:rsid w:val="00426E06"/>
    <w:rsid w:val="00432FEC"/>
    <w:rsid w:val="004356BB"/>
    <w:rsid w:val="00436EF0"/>
    <w:rsid w:val="004572D9"/>
    <w:rsid w:val="004654FB"/>
    <w:rsid w:val="00477088"/>
    <w:rsid w:val="00490EB7"/>
    <w:rsid w:val="00492AFB"/>
    <w:rsid w:val="004935EA"/>
    <w:rsid w:val="004961C7"/>
    <w:rsid w:val="004968BB"/>
    <w:rsid w:val="00497493"/>
    <w:rsid w:val="0049796E"/>
    <w:rsid w:val="00497984"/>
    <w:rsid w:val="004A198E"/>
    <w:rsid w:val="004A5B42"/>
    <w:rsid w:val="004B3CB2"/>
    <w:rsid w:val="004B75D5"/>
    <w:rsid w:val="004C5171"/>
    <w:rsid w:val="004C75B0"/>
    <w:rsid w:val="004D472A"/>
    <w:rsid w:val="004E1E1B"/>
    <w:rsid w:val="004E2CDB"/>
    <w:rsid w:val="004E380F"/>
    <w:rsid w:val="004E53F0"/>
    <w:rsid w:val="004E587D"/>
    <w:rsid w:val="004E77FA"/>
    <w:rsid w:val="004E7DB1"/>
    <w:rsid w:val="004E7E43"/>
    <w:rsid w:val="004F339D"/>
    <w:rsid w:val="00501370"/>
    <w:rsid w:val="00501739"/>
    <w:rsid w:val="00503E04"/>
    <w:rsid w:val="00505796"/>
    <w:rsid w:val="00505E12"/>
    <w:rsid w:val="00510059"/>
    <w:rsid w:val="00513EA2"/>
    <w:rsid w:val="00522A1B"/>
    <w:rsid w:val="00530004"/>
    <w:rsid w:val="00532643"/>
    <w:rsid w:val="005328ED"/>
    <w:rsid w:val="00533428"/>
    <w:rsid w:val="00551260"/>
    <w:rsid w:val="0057219D"/>
    <w:rsid w:val="00572574"/>
    <w:rsid w:val="00583E92"/>
    <w:rsid w:val="00590038"/>
    <w:rsid w:val="00594004"/>
    <w:rsid w:val="005A6BC1"/>
    <w:rsid w:val="005B20D8"/>
    <w:rsid w:val="005B5697"/>
    <w:rsid w:val="005C087F"/>
    <w:rsid w:val="005C376C"/>
    <w:rsid w:val="005C4BEF"/>
    <w:rsid w:val="005C6CA8"/>
    <w:rsid w:val="005D0C9B"/>
    <w:rsid w:val="005D1D5B"/>
    <w:rsid w:val="005D66D1"/>
    <w:rsid w:val="005E2108"/>
    <w:rsid w:val="005E419C"/>
    <w:rsid w:val="005E4728"/>
    <w:rsid w:val="005F1A4C"/>
    <w:rsid w:val="005F282C"/>
    <w:rsid w:val="005F4C8C"/>
    <w:rsid w:val="0060173F"/>
    <w:rsid w:val="006020A1"/>
    <w:rsid w:val="006022C8"/>
    <w:rsid w:val="00603DBE"/>
    <w:rsid w:val="006134CF"/>
    <w:rsid w:val="006152E0"/>
    <w:rsid w:val="0061595E"/>
    <w:rsid w:val="006165EA"/>
    <w:rsid w:val="00616724"/>
    <w:rsid w:val="006255A1"/>
    <w:rsid w:val="00635DE1"/>
    <w:rsid w:val="00637211"/>
    <w:rsid w:val="0064180E"/>
    <w:rsid w:val="00644A1E"/>
    <w:rsid w:val="00645B8C"/>
    <w:rsid w:val="00650E84"/>
    <w:rsid w:val="00652E1D"/>
    <w:rsid w:val="00653728"/>
    <w:rsid w:val="0066126D"/>
    <w:rsid w:val="006703D2"/>
    <w:rsid w:val="00674051"/>
    <w:rsid w:val="00674C35"/>
    <w:rsid w:val="00675C45"/>
    <w:rsid w:val="00683188"/>
    <w:rsid w:val="006837E5"/>
    <w:rsid w:val="00684B0C"/>
    <w:rsid w:val="006866F1"/>
    <w:rsid w:val="00690525"/>
    <w:rsid w:val="00695F90"/>
    <w:rsid w:val="006A0AE1"/>
    <w:rsid w:val="006A3028"/>
    <w:rsid w:val="006A31E9"/>
    <w:rsid w:val="006A44B2"/>
    <w:rsid w:val="006A6947"/>
    <w:rsid w:val="006B1C2B"/>
    <w:rsid w:val="006B58FA"/>
    <w:rsid w:val="006C1569"/>
    <w:rsid w:val="006C60B7"/>
    <w:rsid w:val="006D16BE"/>
    <w:rsid w:val="006D1DF6"/>
    <w:rsid w:val="006D46BE"/>
    <w:rsid w:val="006D4F7B"/>
    <w:rsid w:val="006E637F"/>
    <w:rsid w:val="006F082E"/>
    <w:rsid w:val="006F2C7B"/>
    <w:rsid w:val="006F3AC7"/>
    <w:rsid w:val="006F415C"/>
    <w:rsid w:val="006F6626"/>
    <w:rsid w:val="006F7040"/>
    <w:rsid w:val="00710FE4"/>
    <w:rsid w:val="00712AE7"/>
    <w:rsid w:val="00724B53"/>
    <w:rsid w:val="00726620"/>
    <w:rsid w:val="00731062"/>
    <w:rsid w:val="0073108C"/>
    <w:rsid w:val="00733061"/>
    <w:rsid w:val="00747F0B"/>
    <w:rsid w:val="00752041"/>
    <w:rsid w:val="00753E45"/>
    <w:rsid w:val="007703B7"/>
    <w:rsid w:val="0077324B"/>
    <w:rsid w:val="007809A9"/>
    <w:rsid w:val="00780C62"/>
    <w:rsid w:val="00783AC0"/>
    <w:rsid w:val="007902B7"/>
    <w:rsid w:val="0079035A"/>
    <w:rsid w:val="00791E43"/>
    <w:rsid w:val="00795BC4"/>
    <w:rsid w:val="007A3166"/>
    <w:rsid w:val="007A5FC8"/>
    <w:rsid w:val="007A65D4"/>
    <w:rsid w:val="007B1F34"/>
    <w:rsid w:val="007B39D0"/>
    <w:rsid w:val="007D3792"/>
    <w:rsid w:val="007D3AFB"/>
    <w:rsid w:val="007D469A"/>
    <w:rsid w:val="007F1750"/>
    <w:rsid w:val="007F2979"/>
    <w:rsid w:val="00800395"/>
    <w:rsid w:val="008028C3"/>
    <w:rsid w:val="00804491"/>
    <w:rsid w:val="008105FB"/>
    <w:rsid w:val="008108FA"/>
    <w:rsid w:val="00820A47"/>
    <w:rsid w:val="008312FC"/>
    <w:rsid w:val="00834C9D"/>
    <w:rsid w:val="00837016"/>
    <w:rsid w:val="00840E20"/>
    <w:rsid w:val="008450AC"/>
    <w:rsid w:val="0085572B"/>
    <w:rsid w:val="00861494"/>
    <w:rsid w:val="0086553E"/>
    <w:rsid w:val="00867212"/>
    <w:rsid w:val="0087148F"/>
    <w:rsid w:val="00877974"/>
    <w:rsid w:val="00884BF7"/>
    <w:rsid w:val="00886966"/>
    <w:rsid w:val="00887746"/>
    <w:rsid w:val="00896F53"/>
    <w:rsid w:val="008A790B"/>
    <w:rsid w:val="008A7FFD"/>
    <w:rsid w:val="008B211A"/>
    <w:rsid w:val="008C3EFD"/>
    <w:rsid w:val="008C5287"/>
    <w:rsid w:val="008C6704"/>
    <w:rsid w:val="008C6AFC"/>
    <w:rsid w:val="008D0DE0"/>
    <w:rsid w:val="008D2455"/>
    <w:rsid w:val="008D59E6"/>
    <w:rsid w:val="008E27A7"/>
    <w:rsid w:val="008E2C39"/>
    <w:rsid w:val="008F50B3"/>
    <w:rsid w:val="00906A0E"/>
    <w:rsid w:val="0091169C"/>
    <w:rsid w:val="009118FA"/>
    <w:rsid w:val="00926559"/>
    <w:rsid w:val="009406AA"/>
    <w:rsid w:val="009446C6"/>
    <w:rsid w:val="00954513"/>
    <w:rsid w:val="009572ED"/>
    <w:rsid w:val="009625E6"/>
    <w:rsid w:val="00963AED"/>
    <w:rsid w:val="009657F6"/>
    <w:rsid w:val="0097036C"/>
    <w:rsid w:val="00972F19"/>
    <w:rsid w:val="0097475F"/>
    <w:rsid w:val="00983172"/>
    <w:rsid w:val="009833BB"/>
    <w:rsid w:val="00991529"/>
    <w:rsid w:val="0099185B"/>
    <w:rsid w:val="00993FE0"/>
    <w:rsid w:val="00997E1E"/>
    <w:rsid w:val="009A3F1D"/>
    <w:rsid w:val="009B03E7"/>
    <w:rsid w:val="009B5108"/>
    <w:rsid w:val="009C7FE2"/>
    <w:rsid w:val="009D7B81"/>
    <w:rsid w:val="009E1AFE"/>
    <w:rsid w:val="009E58F1"/>
    <w:rsid w:val="009E6144"/>
    <w:rsid w:val="009E7453"/>
    <w:rsid w:val="00A01CE0"/>
    <w:rsid w:val="00A04919"/>
    <w:rsid w:val="00A05232"/>
    <w:rsid w:val="00A232A1"/>
    <w:rsid w:val="00A27100"/>
    <w:rsid w:val="00A33B42"/>
    <w:rsid w:val="00A35AF8"/>
    <w:rsid w:val="00A50B00"/>
    <w:rsid w:val="00A530C4"/>
    <w:rsid w:val="00A561A2"/>
    <w:rsid w:val="00A5670B"/>
    <w:rsid w:val="00A57035"/>
    <w:rsid w:val="00A6006B"/>
    <w:rsid w:val="00A61A15"/>
    <w:rsid w:val="00A674D1"/>
    <w:rsid w:val="00A72839"/>
    <w:rsid w:val="00A75CA7"/>
    <w:rsid w:val="00A839FD"/>
    <w:rsid w:val="00A925D7"/>
    <w:rsid w:val="00AA4CF7"/>
    <w:rsid w:val="00AB22C0"/>
    <w:rsid w:val="00AB6C76"/>
    <w:rsid w:val="00AB71DA"/>
    <w:rsid w:val="00AD16AC"/>
    <w:rsid w:val="00AD2071"/>
    <w:rsid w:val="00AD23B0"/>
    <w:rsid w:val="00AD60B7"/>
    <w:rsid w:val="00AE3503"/>
    <w:rsid w:val="00AF13B6"/>
    <w:rsid w:val="00AF1E46"/>
    <w:rsid w:val="00AF2411"/>
    <w:rsid w:val="00B03D58"/>
    <w:rsid w:val="00B068F3"/>
    <w:rsid w:val="00B06971"/>
    <w:rsid w:val="00B16DB8"/>
    <w:rsid w:val="00B16E1D"/>
    <w:rsid w:val="00B227D5"/>
    <w:rsid w:val="00B27C7E"/>
    <w:rsid w:val="00B3217E"/>
    <w:rsid w:val="00B32859"/>
    <w:rsid w:val="00B339C6"/>
    <w:rsid w:val="00B35FD6"/>
    <w:rsid w:val="00B40841"/>
    <w:rsid w:val="00B42789"/>
    <w:rsid w:val="00B451B7"/>
    <w:rsid w:val="00B452F1"/>
    <w:rsid w:val="00B46E21"/>
    <w:rsid w:val="00B50CC5"/>
    <w:rsid w:val="00B51F66"/>
    <w:rsid w:val="00B53A7C"/>
    <w:rsid w:val="00B56E41"/>
    <w:rsid w:val="00B62AB0"/>
    <w:rsid w:val="00B74609"/>
    <w:rsid w:val="00B81553"/>
    <w:rsid w:val="00B819B0"/>
    <w:rsid w:val="00B8312A"/>
    <w:rsid w:val="00B928F7"/>
    <w:rsid w:val="00B97637"/>
    <w:rsid w:val="00BB0E45"/>
    <w:rsid w:val="00BC1E76"/>
    <w:rsid w:val="00BC2F1B"/>
    <w:rsid w:val="00BD4D70"/>
    <w:rsid w:val="00BE0D23"/>
    <w:rsid w:val="00BE42D4"/>
    <w:rsid w:val="00BF3983"/>
    <w:rsid w:val="00BF7D3E"/>
    <w:rsid w:val="00BF7DB5"/>
    <w:rsid w:val="00C00365"/>
    <w:rsid w:val="00C075F6"/>
    <w:rsid w:val="00C0791D"/>
    <w:rsid w:val="00C1115A"/>
    <w:rsid w:val="00C11DF7"/>
    <w:rsid w:val="00C13484"/>
    <w:rsid w:val="00C14ED5"/>
    <w:rsid w:val="00C24134"/>
    <w:rsid w:val="00C40FED"/>
    <w:rsid w:val="00C4474B"/>
    <w:rsid w:val="00C4623B"/>
    <w:rsid w:val="00C52F88"/>
    <w:rsid w:val="00C65169"/>
    <w:rsid w:val="00C67FF7"/>
    <w:rsid w:val="00C75050"/>
    <w:rsid w:val="00C80DB4"/>
    <w:rsid w:val="00C85BC0"/>
    <w:rsid w:val="00C85CAE"/>
    <w:rsid w:val="00C86DE5"/>
    <w:rsid w:val="00C92B73"/>
    <w:rsid w:val="00C92F59"/>
    <w:rsid w:val="00C9340E"/>
    <w:rsid w:val="00C945A7"/>
    <w:rsid w:val="00CA3E58"/>
    <w:rsid w:val="00CA4479"/>
    <w:rsid w:val="00CB1505"/>
    <w:rsid w:val="00CB6C49"/>
    <w:rsid w:val="00CB728D"/>
    <w:rsid w:val="00CC519B"/>
    <w:rsid w:val="00CC6C66"/>
    <w:rsid w:val="00CD2D99"/>
    <w:rsid w:val="00CD5349"/>
    <w:rsid w:val="00CD5EDB"/>
    <w:rsid w:val="00CE0239"/>
    <w:rsid w:val="00CE1449"/>
    <w:rsid w:val="00CF0166"/>
    <w:rsid w:val="00D04D2F"/>
    <w:rsid w:val="00D078BF"/>
    <w:rsid w:val="00D10181"/>
    <w:rsid w:val="00D10DE3"/>
    <w:rsid w:val="00D10EBF"/>
    <w:rsid w:val="00D14334"/>
    <w:rsid w:val="00D14CF9"/>
    <w:rsid w:val="00D20845"/>
    <w:rsid w:val="00D2109B"/>
    <w:rsid w:val="00D30F52"/>
    <w:rsid w:val="00D43B51"/>
    <w:rsid w:val="00D46DB8"/>
    <w:rsid w:val="00D50846"/>
    <w:rsid w:val="00D563BE"/>
    <w:rsid w:val="00D6063F"/>
    <w:rsid w:val="00D66122"/>
    <w:rsid w:val="00D730EC"/>
    <w:rsid w:val="00D73814"/>
    <w:rsid w:val="00D74A64"/>
    <w:rsid w:val="00D76133"/>
    <w:rsid w:val="00D76EA1"/>
    <w:rsid w:val="00D869D1"/>
    <w:rsid w:val="00D87A20"/>
    <w:rsid w:val="00D90FEB"/>
    <w:rsid w:val="00DA5527"/>
    <w:rsid w:val="00DB45E7"/>
    <w:rsid w:val="00DC2558"/>
    <w:rsid w:val="00DC5CFE"/>
    <w:rsid w:val="00DD0716"/>
    <w:rsid w:val="00DE1957"/>
    <w:rsid w:val="00DE5810"/>
    <w:rsid w:val="00E06718"/>
    <w:rsid w:val="00E22095"/>
    <w:rsid w:val="00E276AC"/>
    <w:rsid w:val="00E327B6"/>
    <w:rsid w:val="00E353CD"/>
    <w:rsid w:val="00E51A5D"/>
    <w:rsid w:val="00E53FDA"/>
    <w:rsid w:val="00E546F1"/>
    <w:rsid w:val="00E661EA"/>
    <w:rsid w:val="00E70E55"/>
    <w:rsid w:val="00E83F90"/>
    <w:rsid w:val="00E85BE6"/>
    <w:rsid w:val="00E97C41"/>
    <w:rsid w:val="00EA1EC3"/>
    <w:rsid w:val="00EB226E"/>
    <w:rsid w:val="00EB28F4"/>
    <w:rsid w:val="00EB3309"/>
    <w:rsid w:val="00EB5E94"/>
    <w:rsid w:val="00EC0365"/>
    <w:rsid w:val="00EC26BD"/>
    <w:rsid w:val="00EC3D11"/>
    <w:rsid w:val="00EC6661"/>
    <w:rsid w:val="00ED5244"/>
    <w:rsid w:val="00ED67BA"/>
    <w:rsid w:val="00ED7081"/>
    <w:rsid w:val="00EE5D9B"/>
    <w:rsid w:val="00EE6DEB"/>
    <w:rsid w:val="00EF3244"/>
    <w:rsid w:val="00EF6F6A"/>
    <w:rsid w:val="00F03242"/>
    <w:rsid w:val="00F03536"/>
    <w:rsid w:val="00F15413"/>
    <w:rsid w:val="00F205BD"/>
    <w:rsid w:val="00F30A09"/>
    <w:rsid w:val="00F336FE"/>
    <w:rsid w:val="00F37E2B"/>
    <w:rsid w:val="00F4198D"/>
    <w:rsid w:val="00F45CDD"/>
    <w:rsid w:val="00F45DD3"/>
    <w:rsid w:val="00F46AEF"/>
    <w:rsid w:val="00F52897"/>
    <w:rsid w:val="00F549E7"/>
    <w:rsid w:val="00F56CCF"/>
    <w:rsid w:val="00F608C9"/>
    <w:rsid w:val="00F60F5F"/>
    <w:rsid w:val="00F61993"/>
    <w:rsid w:val="00F64599"/>
    <w:rsid w:val="00F72E11"/>
    <w:rsid w:val="00F731D1"/>
    <w:rsid w:val="00F74677"/>
    <w:rsid w:val="00F76680"/>
    <w:rsid w:val="00F76999"/>
    <w:rsid w:val="00F76D4A"/>
    <w:rsid w:val="00F82716"/>
    <w:rsid w:val="00F82C6C"/>
    <w:rsid w:val="00F900D4"/>
    <w:rsid w:val="00F919CF"/>
    <w:rsid w:val="00F92678"/>
    <w:rsid w:val="00F92DD1"/>
    <w:rsid w:val="00F95B38"/>
    <w:rsid w:val="00FA44AE"/>
    <w:rsid w:val="00FC0324"/>
    <w:rsid w:val="00FC79AA"/>
    <w:rsid w:val="00FD4A8A"/>
    <w:rsid w:val="00FE3879"/>
    <w:rsid w:val="00FE3B8A"/>
    <w:rsid w:val="00FF0D9E"/>
    <w:rsid w:val="00FF1741"/>
    <w:rsid w:val="00FF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77AB3"/>
  <w15:chartTrackingRefBased/>
  <w15:docId w15:val="{D5553271-37AE-564A-BF7F-CAC39795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63F"/>
    <w:pPr>
      <w:tabs>
        <w:tab w:val="center" w:pos="4680"/>
        <w:tab w:val="right" w:pos="9360"/>
      </w:tabs>
    </w:pPr>
  </w:style>
  <w:style w:type="character" w:customStyle="1" w:styleId="EncabezadoCar">
    <w:name w:val="Encabezado Car"/>
    <w:basedOn w:val="Fuentedeprrafopredeter"/>
    <w:link w:val="Encabezado"/>
    <w:uiPriority w:val="99"/>
    <w:rsid w:val="00D6063F"/>
  </w:style>
  <w:style w:type="paragraph" w:styleId="Piedepgina">
    <w:name w:val="footer"/>
    <w:basedOn w:val="Normal"/>
    <w:link w:val="PiedepginaCar"/>
    <w:uiPriority w:val="99"/>
    <w:unhideWhenUsed/>
    <w:rsid w:val="00D6063F"/>
    <w:pPr>
      <w:tabs>
        <w:tab w:val="center" w:pos="4680"/>
        <w:tab w:val="right" w:pos="9360"/>
      </w:tabs>
    </w:pPr>
  </w:style>
  <w:style w:type="character" w:customStyle="1" w:styleId="PiedepginaCar">
    <w:name w:val="Pie de página Car"/>
    <w:basedOn w:val="Fuentedeprrafopredeter"/>
    <w:link w:val="Piedepgina"/>
    <w:uiPriority w:val="99"/>
    <w:rsid w:val="00D6063F"/>
  </w:style>
  <w:style w:type="paragraph" w:styleId="Prrafodelista">
    <w:name w:val="List Paragraph"/>
    <w:basedOn w:val="Normal"/>
    <w:uiPriority w:val="34"/>
    <w:qFormat/>
    <w:rsid w:val="009B03E7"/>
    <w:pPr>
      <w:ind w:left="720"/>
      <w:contextualSpacing/>
    </w:pPr>
  </w:style>
  <w:style w:type="paragraph" w:styleId="NormalWeb">
    <w:name w:val="Normal (Web)"/>
    <w:basedOn w:val="Normal"/>
    <w:uiPriority w:val="99"/>
    <w:unhideWhenUsed/>
    <w:rsid w:val="003200BE"/>
    <w:pPr>
      <w:spacing w:before="100" w:beforeAutospacing="1" w:after="100" w:afterAutospacing="1"/>
    </w:pPr>
    <w:rPr>
      <w:rFonts w:ascii="Times New Roman" w:eastAsia="Times New Roman" w:hAnsi="Times New Roman" w:cs="Times New Roman"/>
      <w:lang w:val="es-CR" w:eastAsia="es-CR"/>
    </w:rPr>
  </w:style>
  <w:style w:type="character" w:styleId="Hipervnculo">
    <w:name w:val="Hyperlink"/>
    <w:basedOn w:val="Fuentedeprrafopredeter"/>
    <w:uiPriority w:val="99"/>
    <w:unhideWhenUsed/>
    <w:rsid w:val="00997E1E"/>
    <w:rPr>
      <w:color w:val="0563C1" w:themeColor="hyperlink"/>
      <w:u w:val="single"/>
    </w:rPr>
  </w:style>
  <w:style w:type="character" w:styleId="Mencinsinresolver">
    <w:name w:val="Unresolved Mention"/>
    <w:basedOn w:val="Fuentedeprrafopredeter"/>
    <w:uiPriority w:val="99"/>
    <w:semiHidden/>
    <w:unhideWhenUsed/>
    <w:rsid w:val="00997E1E"/>
    <w:rPr>
      <w:color w:val="605E5C"/>
      <w:shd w:val="clear" w:color="auto" w:fill="E1DFDD"/>
    </w:rPr>
  </w:style>
  <w:style w:type="table" w:styleId="Tablaconcuadrcula">
    <w:name w:val="Table Grid"/>
    <w:basedOn w:val="Tablanormal"/>
    <w:uiPriority w:val="39"/>
    <w:rsid w:val="00D4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2039B"/>
    <w:rPr>
      <w:sz w:val="16"/>
      <w:szCs w:val="16"/>
    </w:rPr>
  </w:style>
  <w:style w:type="paragraph" w:styleId="Textocomentario">
    <w:name w:val="annotation text"/>
    <w:basedOn w:val="Normal"/>
    <w:link w:val="TextocomentarioCar"/>
    <w:uiPriority w:val="99"/>
    <w:unhideWhenUsed/>
    <w:rsid w:val="0042039B"/>
    <w:rPr>
      <w:sz w:val="20"/>
      <w:szCs w:val="20"/>
    </w:rPr>
  </w:style>
  <w:style w:type="character" w:customStyle="1" w:styleId="TextocomentarioCar">
    <w:name w:val="Texto comentario Car"/>
    <w:basedOn w:val="Fuentedeprrafopredeter"/>
    <w:link w:val="Textocomentario"/>
    <w:uiPriority w:val="99"/>
    <w:rsid w:val="0042039B"/>
    <w:rPr>
      <w:sz w:val="20"/>
      <w:szCs w:val="20"/>
    </w:rPr>
  </w:style>
  <w:style w:type="paragraph" w:styleId="Asuntodelcomentario">
    <w:name w:val="annotation subject"/>
    <w:basedOn w:val="Textocomentario"/>
    <w:next w:val="Textocomentario"/>
    <w:link w:val="AsuntodelcomentarioCar"/>
    <w:uiPriority w:val="99"/>
    <w:semiHidden/>
    <w:unhideWhenUsed/>
    <w:rsid w:val="0042039B"/>
    <w:rPr>
      <w:b/>
      <w:bCs/>
    </w:rPr>
  </w:style>
  <w:style w:type="character" w:customStyle="1" w:styleId="AsuntodelcomentarioCar">
    <w:name w:val="Asunto del comentario Car"/>
    <w:basedOn w:val="TextocomentarioCar"/>
    <w:link w:val="Asuntodelcomentario"/>
    <w:uiPriority w:val="99"/>
    <w:semiHidden/>
    <w:rsid w:val="0042039B"/>
    <w:rPr>
      <w:b/>
      <w:bCs/>
      <w:sz w:val="20"/>
      <w:szCs w:val="20"/>
    </w:rPr>
  </w:style>
  <w:style w:type="paragraph" w:styleId="Revisin">
    <w:name w:val="Revision"/>
    <w:hidden/>
    <w:uiPriority w:val="99"/>
    <w:semiHidden/>
    <w:rsid w:val="0042039B"/>
  </w:style>
  <w:style w:type="paragraph" w:customStyle="1" w:styleId="Normal2">
    <w:name w:val="Normal 2"/>
    <w:basedOn w:val="Prrafodelista"/>
    <w:link w:val="Normal2Car"/>
    <w:qFormat/>
    <w:rsid w:val="00674051"/>
    <w:pPr>
      <w:numPr>
        <w:numId w:val="9"/>
      </w:numPr>
      <w:spacing w:before="120" w:after="120"/>
      <w:jc w:val="both"/>
    </w:pPr>
    <w:rPr>
      <w:rFonts w:ascii="Arial" w:eastAsia="Calibri" w:hAnsi="Arial" w:cs="Times New Roman"/>
      <w:sz w:val="20"/>
      <w:szCs w:val="22"/>
      <w:lang w:val="es-ES_tradnl" w:eastAsia="es-ES_tradnl"/>
    </w:rPr>
  </w:style>
  <w:style w:type="character" w:customStyle="1" w:styleId="Normal2Car">
    <w:name w:val="Normal 2 Car"/>
    <w:basedOn w:val="Fuentedeprrafopredeter"/>
    <w:link w:val="Normal2"/>
    <w:rsid w:val="00674051"/>
    <w:rPr>
      <w:rFonts w:ascii="Arial" w:eastAsia="Calibri" w:hAnsi="Arial" w:cs="Times New Roman"/>
      <w:sz w:val="20"/>
      <w:szCs w:val="2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931579">
      <w:bodyDiv w:val="1"/>
      <w:marLeft w:val="0"/>
      <w:marRight w:val="0"/>
      <w:marTop w:val="0"/>
      <w:marBottom w:val="0"/>
      <w:divBdr>
        <w:top w:val="none" w:sz="0" w:space="0" w:color="auto"/>
        <w:left w:val="none" w:sz="0" w:space="0" w:color="auto"/>
        <w:bottom w:val="none" w:sz="0" w:space="0" w:color="auto"/>
        <w:right w:val="none" w:sz="0" w:space="0" w:color="auto"/>
      </w:divBdr>
    </w:div>
    <w:div w:id="1206143944">
      <w:bodyDiv w:val="1"/>
      <w:marLeft w:val="0"/>
      <w:marRight w:val="0"/>
      <w:marTop w:val="0"/>
      <w:marBottom w:val="0"/>
      <w:divBdr>
        <w:top w:val="none" w:sz="0" w:space="0" w:color="auto"/>
        <w:left w:val="none" w:sz="0" w:space="0" w:color="auto"/>
        <w:bottom w:val="none" w:sz="0" w:space="0" w:color="auto"/>
        <w:right w:val="none" w:sz="0" w:space="0" w:color="auto"/>
      </w:divBdr>
    </w:div>
    <w:div w:id="129089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jimenez@cckcentroameric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29724-DF34-4A99-877D-7CCACBF6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999</Words>
  <Characters>5500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Ortiz</dc:creator>
  <cp:keywords/>
  <dc:description/>
  <cp:lastModifiedBy>Laura Salas</cp:lastModifiedBy>
  <cp:revision>56</cp:revision>
  <dcterms:created xsi:type="dcterms:W3CDTF">2022-03-10T03:29:00Z</dcterms:created>
  <dcterms:modified xsi:type="dcterms:W3CDTF">2022-03-10T21:38:00Z</dcterms:modified>
</cp:coreProperties>
</file>