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CA12B" w14:textId="0CB090CB" w:rsidR="0055644C" w:rsidRPr="004E4060" w:rsidRDefault="0055644C" w:rsidP="007D1893">
      <w:pPr>
        <w:jc w:val="both"/>
        <w:rPr>
          <w:rFonts w:ascii="Arial" w:hAnsi="Arial" w:cs="Arial"/>
          <w:noProof/>
        </w:rPr>
      </w:pPr>
    </w:p>
    <w:p w14:paraId="6CAF8207" w14:textId="184F727B" w:rsidR="00796BD7" w:rsidRPr="004E4060" w:rsidRDefault="00796BD7" w:rsidP="007D1893">
      <w:pPr>
        <w:jc w:val="both"/>
        <w:rPr>
          <w:rFonts w:ascii="Arial" w:hAnsi="Arial" w:cs="Arial"/>
          <w:noProof/>
        </w:rPr>
      </w:pPr>
    </w:p>
    <w:p w14:paraId="4D09DC5A" w14:textId="77777777" w:rsidR="00B75BF1" w:rsidRDefault="00B75BF1" w:rsidP="00B75BF1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3AE79EBE" w14:textId="74E35140" w:rsidR="00796BD7" w:rsidRPr="003F7E39" w:rsidRDefault="003F7E39" w:rsidP="007A03CD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3F7E39">
        <w:rPr>
          <w:rFonts w:ascii="Arial" w:hAnsi="Arial" w:cs="Arial"/>
          <w:b/>
          <w:bCs/>
          <w:sz w:val="32"/>
          <w:szCs w:val="32"/>
        </w:rPr>
        <w:t xml:space="preserve">Nuevo </w:t>
      </w:r>
      <w:r w:rsidR="006A41E6" w:rsidRPr="003F7E39">
        <w:rPr>
          <w:rFonts w:ascii="Arial" w:hAnsi="Arial" w:cs="Arial"/>
          <w:b/>
          <w:bCs/>
          <w:sz w:val="32"/>
          <w:szCs w:val="32"/>
        </w:rPr>
        <w:t>Tiguan 2022</w:t>
      </w:r>
      <w:r w:rsidR="007A03CD">
        <w:rPr>
          <w:rFonts w:ascii="Arial" w:hAnsi="Arial" w:cs="Arial"/>
          <w:b/>
          <w:bCs/>
          <w:sz w:val="32"/>
          <w:szCs w:val="32"/>
        </w:rPr>
        <w:t xml:space="preserve"> llega a Costa Rica con</w:t>
      </w:r>
      <w:r w:rsidR="006A41E6" w:rsidRPr="003F7E39">
        <w:rPr>
          <w:rFonts w:ascii="Arial" w:hAnsi="Arial" w:cs="Arial"/>
          <w:b/>
          <w:bCs/>
          <w:sz w:val="32"/>
          <w:szCs w:val="32"/>
        </w:rPr>
        <w:t xml:space="preserve"> </w:t>
      </w:r>
      <w:r w:rsidR="00B75BF1">
        <w:rPr>
          <w:rFonts w:ascii="Arial" w:hAnsi="Arial" w:cs="Arial"/>
          <w:b/>
          <w:bCs/>
          <w:sz w:val="32"/>
          <w:szCs w:val="32"/>
        </w:rPr>
        <w:t>r</w:t>
      </w:r>
      <w:r w:rsidR="006A41E6" w:rsidRPr="003F7E39">
        <w:rPr>
          <w:rFonts w:ascii="Arial" w:hAnsi="Arial" w:cs="Arial"/>
          <w:b/>
          <w:bCs/>
          <w:sz w:val="32"/>
          <w:szCs w:val="32"/>
        </w:rPr>
        <w:t>ediseñ</w:t>
      </w:r>
      <w:r w:rsidR="007A03CD">
        <w:rPr>
          <w:rFonts w:ascii="Arial" w:hAnsi="Arial" w:cs="Arial"/>
          <w:b/>
          <w:bCs/>
          <w:sz w:val="32"/>
          <w:szCs w:val="32"/>
        </w:rPr>
        <w:t>o</w:t>
      </w:r>
      <w:r w:rsidR="006A41E6" w:rsidRPr="003F7E39">
        <w:rPr>
          <w:rFonts w:ascii="Arial" w:hAnsi="Arial" w:cs="Arial"/>
          <w:b/>
          <w:bCs/>
          <w:sz w:val="32"/>
          <w:szCs w:val="32"/>
        </w:rPr>
        <w:t xml:space="preserve"> </w:t>
      </w:r>
      <w:r w:rsidR="007A03CD">
        <w:rPr>
          <w:rFonts w:ascii="Arial" w:hAnsi="Arial" w:cs="Arial"/>
          <w:b/>
          <w:bCs/>
          <w:sz w:val="32"/>
          <w:szCs w:val="32"/>
        </w:rPr>
        <w:t>y</w:t>
      </w:r>
      <w:r w:rsidRPr="003F7E39">
        <w:rPr>
          <w:rFonts w:ascii="Arial" w:hAnsi="Arial" w:cs="Arial"/>
          <w:b/>
          <w:bCs/>
          <w:sz w:val="32"/>
          <w:szCs w:val="32"/>
        </w:rPr>
        <w:t xml:space="preserve"> tecnología </w:t>
      </w:r>
      <w:r w:rsidR="007A03CD">
        <w:rPr>
          <w:rFonts w:ascii="Arial" w:hAnsi="Arial" w:cs="Arial"/>
          <w:b/>
          <w:bCs/>
          <w:sz w:val="32"/>
          <w:szCs w:val="32"/>
        </w:rPr>
        <w:t>bajo el</w:t>
      </w:r>
      <w:r w:rsidRPr="003F7E39">
        <w:rPr>
          <w:rFonts w:ascii="Arial" w:hAnsi="Arial" w:cs="Arial"/>
          <w:b/>
          <w:bCs/>
          <w:sz w:val="32"/>
          <w:szCs w:val="32"/>
        </w:rPr>
        <w:t xml:space="preserve"> sello alemán </w:t>
      </w:r>
    </w:p>
    <w:p w14:paraId="3DB6A293" w14:textId="4586BB8E" w:rsidR="006A41E6" w:rsidRPr="007D1893" w:rsidRDefault="007A03CD" w:rsidP="007D1893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</w:t>
      </w:r>
      <w:r w:rsidR="00AC3830" w:rsidRPr="007D1893">
        <w:rPr>
          <w:rFonts w:ascii="Arial" w:hAnsi="Arial" w:cs="Arial"/>
          <w:sz w:val="18"/>
          <w:szCs w:val="18"/>
        </w:rPr>
        <w:t xml:space="preserve">odelo </w:t>
      </w:r>
      <w:r>
        <w:rPr>
          <w:rFonts w:ascii="Arial" w:hAnsi="Arial" w:cs="Arial"/>
          <w:sz w:val="18"/>
          <w:szCs w:val="18"/>
        </w:rPr>
        <w:t xml:space="preserve">está alineado </w:t>
      </w:r>
      <w:r w:rsidR="00AC3830" w:rsidRPr="007D1893">
        <w:rPr>
          <w:rFonts w:ascii="Arial" w:hAnsi="Arial" w:cs="Arial"/>
          <w:sz w:val="18"/>
          <w:szCs w:val="18"/>
        </w:rPr>
        <w:t>a las nuevas tendencias de Volkswagen</w:t>
      </w:r>
      <w:r w:rsidR="007D1893" w:rsidRPr="007D1893">
        <w:rPr>
          <w:rFonts w:ascii="Arial" w:hAnsi="Arial" w:cs="Arial"/>
          <w:sz w:val="18"/>
          <w:szCs w:val="18"/>
        </w:rPr>
        <w:t xml:space="preserve"> co</w:t>
      </w:r>
      <w:r>
        <w:rPr>
          <w:rFonts w:ascii="Arial" w:hAnsi="Arial" w:cs="Arial"/>
          <w:sz w:val="18"/>
          <w:szCs w:val="18"/>
        </w:rPr>
        <w:t>n</w:t>
      </w:r>
      <w:r w:rsidR="007D1893" w:rsidRPr="007D1893">
        <w:rPr>
          <w:rFonts w:ascii="Arial" w:hAnsi="Arial" w:cs="Arial"/>
          <w:sz w:val="18"/>
          <w:szCs w:val="18"/>
        </w:rPr>
        <w:t xml:space="preserve"> acabados más sofisticados.  </w:t>
      </w:r>
    </w:p>
    <w:p w14:paraId="6FD829DB" w14:textId="508071CA" w:rsidR="007D1893" w:rsidRPr="007D1893" w:rsidRDefault="007A03CD" w:rsidP="007D1893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El Tiguan está </w:t>
      </w:r>
      <w:r w:rsidR="007D1893" w:rsidRPr="007D1893">
        <w:rPr>
          <w:rFonts w:ascii="Arial" w:hAnsi="Arial" w:cs="Arial"/>
          <w:sz w:val="18"/>
          <w:szCs w:val="18"/>
        </w:rPr>
        <w:t>disponible</w:t>
      </w:r>
      <w:r>
        <w:rPr>
          <w:rFonts w:ascii="Arial" w:hAnsi="Arial" w:cs="Arial"/>
          <w:sz w:val="18"/>
          <w:szCs w:val="18"/>
        </w:rPr>
        <w:t xml:space="preserve"> en dos versiones:</w:t>
      </w:r>
      <w:r w:rsidR="007D1893" w:rsidRPr="007D1893">
        <w:rPr>
          <w:rFonts w:ascii="Arial" w:hAnsi="Arial" w:cs="Arial"/>
          <w:sz w:val="18"/>
          <w:szCs w:val="18"/>
        </w:rPr>
        <w:t xml:space="preserve"> Elegance y Life</w:t>
      </w:r>
      <w:r>
        <w:rPr>
          <w:rFonts w:ascii="Arial" w:hAnsi="Arial" w:cs="Arial"/>
          <w:sz w:val="18"/>
          <w:szCs w:val="18"/>
        </w:rPr>
        <w:t>.</w:t>
      </w:r>
      <w:r w:rsidR="007D1893" w:rsidRPr="007D1893">
        <w:rPr>
          <w:rFonts w:ascii="Arial" w:hAnsi="Arial" w:cs="Arial"/>
          <w:sz w:val="18"/>
          <w:szCs w:val="18"/>
        </w:rPr>
        <w:t xml:space="preserve"> </w:t>
      </w:r>
    </w:p>
    <w:p w14:paraId="4A38A170" w14:textId="19362669" w:rsidR="006A41E6" w:rsidRPr="004E4060" w:rsidRDefault="006A41E6" w:rsidP="007D1893">
      <w:pPr>
        <w:jc w:val="both"/>
        <w:rPr>
          <w:rFonts w:ascii="Arial" w:hAnsi="Arial" w:cs="Arial"/>
        </w:rPr>
      </w:pPr>
      <w:r w:rsidRPr="004E4060">
        <w:rPr>
          <w:rFonts w:ascii="Arial" w:hAnsi="Arial" w:cs="Arial"/>
          <w:b/>
          <w:bCs/>
        </w:rPr>
        <w:t>San José, febrero 2022.</w:t>
      </w:r>
      <w:r w:rsidRPr="004E4060">
        <w:rPr>
          <w:rFonts w:ascii="Arial" w:hAnsi="Arial" w:cs="Arial"/>
        </w:rPr>
        <w:t xml:space="preserve"> Volkswagen</w:t>
      </w:r>
      <w:r w:rsidR="00827B03" w:rsidRPr="004E4060">
        <w:rPr>
          <w:rFonts w:ascii="Arial" w:hAnsi="Arial" w:cs="Arial"/>
        </w:rPr>
        <w:t>, con el respaldo de Grupo Purdy,</w:t>
      </w:r>
      <w:r w:rsidRPr="004E4060">
        <w:rPr>
          <w:rFonts w:ascii="Arial" w:hAnsi="Arial" w:cs="Arial"/>
        </w:rPr>
        <w:t xml:space="preserve"> presentó el Tiguan 2022, un vehículo rediseñado para brindarle mayor comodidad al usuario </w:t>
      </w:r>
      <w:r w:rsidR="007A03CD">
        <w:rPr>
          <w:rFonts w:ascii="Arial" w:hAnsi="Arial" w:cs="Arial"/>
        </w:rPr>
        <w:t>y que</w:t>
      </w:r>
      <w:r w:rsidRPr="004E4060">
        <w:rPr>
          <w:rFonts w:ascii="Arial" w:hAnsi="Arial" w:cs="Arial"/>
        </w:rPr>
        <w:t xml:space="preserve"> </w:t>
      </w:r>
      <w:r w:rsidR="007A03CD">
        <w:rPr>
          <w:rFonts w:ascii="Arial" w:hAnsi="Arial" w:cs="Arial"/>
        </w:rPr>
        <w:t xml:space="preserve">llega a </w:t>
      </w:r>
      <w:r w:rsidRPr="004E4060">
        <w:rPr>
          <w:rFonts w:ascii="Arial" w:hAnsi="Arial" w:cs="Arial"/>
        </w:rPr>
        <w:t xml:space="preserve">formar parte del </w:t>
      </w:r>
      <w:r w:rsidR="00175F1B">
        <w:rPr>
          <w:rFonts w:ascii="Arial" w:hAnsi="Arial" w:cs="Arial"/>
        </w:rPr>
        <w:t>portafolio de SUV</w:t>
      </w:r>
      <w:r w:rsidR="00827B03" w:rsidRPr="004E4060">
        <w:rPr>
          <w:rFonts w:ascii="Arial" w:hAnsi="Arial" w:cs="Arial"/>
        </w:rPr>
        <w:t xml:space="preserve"> de la marca. El modelo cuenta con capacidad para </w:t>
      </w:r>
      <w:r w:rsidR="007A03CD">
        <w:rPr>
          <w:rFonts w:ascii="Arial" w:hAnsi="Arial" w:cs="Arial"/>
        </w:rPr>
        <w:t>siete</w:t>
      </w:r>
      <w:r w:rsidR="00175F1B">
        <w:rPr>
          <w:rFonts w:ascii="Arial" w:hAnsi="Arial" w:cs="Arial"/>
        </w:rPr>
        <w:t xml:space="preserve"> pasajeros</w:t>
      </w:r>
      <w:r w:rsidR="00827B03" w:rsidRPr="004E4060">
        <w:rPr>
          <w:rFonts w:ascii="Arial" w:hAnsi="Arial" w:cs="Arial"/>
        </w:rPr>
        <w:t xml:space="preserve">, lo que lo convierte en </w:t>
      </w:r>
      <w:r w:rsidR="007A03CD">
        <w:rPr>
          <w:rFonts w:ascii="Arial" w:hAnsi="Arial" w:cs="Arial"/>
        </w:rPr>
        <w:t xml:space="preserve">la </w:t>
      </w:r>
      <w:r w:rsidR="00827B03" w:rsidRPr="004E4060">
        <w:rPr>
          <w:rFonts w:ascii="Arial" w:hAnsi="Arial" w:cs="Arial"/>
        </w:rPr>
        <w:t xml:space="preserve">opción ideal para las familias que </w:t>
      </w:r>
      <w:r w:rsidR="007A03CD">
        <w:rPr>
          <w:rFonts w:ascii="Arial" w:hAnsi="Arial" w:cs="Arial"/>
        </w:rPr>
        <w:t>quieran un</w:t>
      </w:r>
      <w:r w:rsidR="00827B03" w:rsidRPr="004E4060">
        <w:rPr>
          <w:rFonts w:ascii="Arial" w:hAnsi="Arial" w:cs="Arial"/>
        </w:rPr>
        <w:t xml:space="preserve"> SUV</w:t>
      </w:r>
      <w:r w:rsidR="007A03CD">
        <w:rPr>
          <w:rFonts w:ascii="Arial" w:hAnsi="Arial" w:cs="Arial"/>
        </w:rPr>
        <w:t xml:space="preserve"> con lo mejor en tecnología</w:t>
      </w:r>
      <w:r w:rsidR="00827B03" w:rsidRPr="004E4060">
        <w:rPr>
          <w:rFonts w:ascii="Arial" w:hAnsi="Arial" w:cs="Arial"/>
        </w:rPr>
        <w:t xml:space="preserve">. </w:t>
      </w:r>
    </w:p>
    <w:p w14:paraId="1F14A58A" w14:textId="45BDEFA7" w:rsidR="006A41E6" w:rsidRPr="004E4060" w:rsidRDefault="006A41E6" w:rsidP="007D1893">
      <w:pPr>
        <w:jc w:val="both"/>
        <w:rPr>
          <w:rFonts w:ascii="Arial" w:hAnsi="Arial" w:cs="Arial"/>
        </w:rPr>
      </w:pPr>
      <w:r w:rsidRPr="004E4060">
        <w:rPr>
          <w:rFonts w:ascii="Arial" w:hAnsi="Arial" w:cs="Arial"/>
          <w:i/>
          <w:iCs/>
        </w:rPr>
        <w:t xml:space="preserve">“En Volkswagen, con el respaldo de Grupo Purdy, siempre </w:t>
      </w:r>
      <w:r w:rsidR="00827B03" w:rsidRPr="004E4060">
        <w:rPr>
          <w:rFonts w:ascii="Arial" w:hAnsi="Arial" w:cs="Arial"/>
          <w:i/>
          <w:iCs/>
        </w:rPr>
        <w:t xml:space="preserve">ofrecemos a nuestros clientes vehículos que combinen la calidad, el confort e innovación y el </w:t>
      </w:r>
      <w:r w:rsidR="00175F1B">
        <w:rPr>
          <w:rFonts w:ascii="Arial" w:hAnsi="Arial" w:cs="Arial"/>
          <w:i/>
          <w:iCs/>
        </w:rPr>
        <w:t xml:space="preserve">Volkswagen </w:t>
      </w:r>
      <w:r w:rsidR="00827B03" w:rsidRPr="004E4060">
        <w:rPr>
          <w:rFonts w:ascii="Arial" w:hAnsi="Arial" w:cs="Arial"/>
          <w:i/>
          <w:iCs/>
        </w:rPr>
        <w:t xml:space="preserve">Tiguan no es </w:t>
      </w:r>
      <w:r w:rsidR="007A03CD">
        <w:rPr>
          <w:rFonts w:ascii="Arial" w:hAnsi="Arial" w:cs="Arial"/>
          <w:i/>
          <w:iCs/>
        </w:rPr>
        <w:t>l</w:t>
      </w:r>
      <w:r w:rsidR="00827B03" w:rsidRPr="004E4060">
        <w:rPr>
          <w:rFonts w:ascii="Arial" w:hAnsi="Arial" w:cs="Arial"/>
          <w:i/>
          <w:iCs/>
        </w:rPr>
        <w:t xml:space="preserve">a excepción. </w:t>
      </w:r>
      <w:r w:rsidR="007A03CD">
        <w:rPr>
          <w:rFonts w:ascii="Arial" w:hAnsi="Arial" w:cs="Arial"/>
          <w:i/>
          <w:iCs/>
        </w:rPr>
        <w:t>Es un SUV</w:t>
      </w:r>
      <w:r w:rsidR="00734940">
        <w:rPr>
          <w:rFonts w:ascii="Arial" w:hAnsi="Arial" w:cs="Arial"/>
          <w:i/>
          <w:iCs/>
        </w:rPr>
        <w:t>W</w:t>
      </w:r>
      <w:r w:rsidR="007A03CD">
        <w:rPr>
          <w:rFonts w:ascii="Arial" w:hAnsi="Arial" w:cs="Arial"/>
          <w:i/>
          <w:iCs/>
        </w:rPr>
        <w:t xml:space="preserve"> que viene con un</w:t>
      </w:r>
      <w:r w:rsidR="00827B03" w:rsidRPr="004E4060">
        <w:rPr>
          <w:rFonts w:ascii="Arial" w:hAnsi="Arial" w:cs="Arial"/>
          <w:i/>
          <w:iCs/>
        </w:rPr>
        <w:t xml:space="preserve"> rediseño en su imagen bajo la nueva tendencia de Volkswagen</w:t>
      </w:r>
      <w:r w:rsidR="00734940">
        <w:rPr>
          <w:rFonts w:ascii="Arial" w:hAnsi="Arial" w:cs="Arial"/>
          <w:i/>
          <w:iCs/>
        </w:rPr>
        <w:t xml:space="preserve"> donde la </w:t>
      </w:r>
      <w:r w:rsidR="00827B03" w:rsidRPr="004E4060">
        <w:rPr>
          <w:rFonts w:ascii="Arial" w:hAnsi="Arial" w:cs="Arial"/>
          <w:i/>
          <w:iCs/>
        </w:rPr>
        <w:t xml:space="preserve">parte frontal y trasera </w:t>
      </w:r>
      <w:r w:rsidR="00734940">
        <w:rPr>
          <w:rFonts w:ascii="Arial" w:hAnsi="Arial" w:cs="Arial"/>
          <w:i/>
          <w:iCs/>
        </w:rPr>
        <w:t>tienen</w:t>
      </w:r>
      <w:r w:rsidR="00827B03" w:rsidRPr="004E4060">
        <w:rPr>
          <w:rFonts w:ascii="Arial" w:hAnsi="Arial" w:cs="Arial"/>
          <w:i/>
          <w:iCs/>
        </w:rPr>
        <w:t xml:space="preserve"> cambios en las líneas, parrilla y focos</w:t>
      </w:r>
      <w:r w:rsidR="007A03CD">
        <w:rPr>
          <w:rFonts w:ascii="Arial" w:hAnsi="Arial" w:cs="Arial"/>
          <w:i/>
          <w:iCs/>
        </w:rPr>
        <w:t xml:space="preserve">. En la parte </w:t>
      </w:r>
      <w:r w:rsidR="00734940">
        <w:rPr>
          <w:rFonts w:ascii="Arial" w:hAnsi="Arial" w:cs="Arial"/>
          <w:i/>
          <w:iCs/>
        </w:rPr>
        <w:t>de atrás,</w:t>
      </w:r>
      <w:r w:rsidR="007A03CD">
        <w:rPr>
          <w:rFonts w:ascii="Arial" w:hAnsi="Arial" w:cs="Arial"/>
          <w:i/>
          <w:iCs/>
        </w:rPr>
        <w:t xml:space="preserve"> el nombre</w:t>
      </w:r>
      <w:r w:rsidR="00827B03" w:rsidRPr="004E4060">
        <w:rPr>
          <w:rFonts w:ascii="Arial" w:hAnsi="Arial" w:cs="Arial"/>
          <w:i/>
          <w:iCs/>
        </w:rPr>
        <w:t xml:space="preserve"> del modelo se </w:t>
      </w:r>
      <w:r w:rsidR="00734940">
        <w:rPr>
          <w:rFonts w:ascii="Arial" w:hAnsi="Arial" w:cs="Arial"/>
          <w:i/>
          <w:iCs/>
        </w:rPr>
        <w:t xml:space="preserve">ubica </w:t>
      </w:r>
      <w:r w:rsidR="00827B03" w:rsidRPr="004E4060">
        <w:rPr>
          <w:rFonts w:ascii="Arial" w:hAnsi="Arial" w:cs="Arial"/>
          <w:i/>
          <w:iCs/>
        </w:rPr>
        <w:t>en el centro</w:t>
      </w:r>
      <w:r w:rsidR="00734940">
        <w:rPr>
          <w:rFonts w:ascii="Arial" w:hAnsi="Arial" w:cs="Arial"/>
          <w:i/>
          <w:iCs/>
        </w:rPr>
        <w:t xml:space="preserve">, mientras que </w:t>
      </w:r>
      <w:r w:rsidR="00827B03" w:rsidRPr="004E4060">
        <w:rPr>
          <w:rFonts w:ascii="Arial" w:hAnsi="Arial" w:cs="Arial"/>
          <w:i/>
          <w:iCs/>
        </w:rPr>
        <w:t>el interior de la tapicería</w:t>
      </w:r>
      <w:r w:rsidR="00734940">
        <w:rPr>
          <w:rFonts w:ascii="Arial" w:hAnsi="Arial" w:cs="Arial"/>
          <w:i/>
          <w:iCs/>
        </w:rPr>
        <w:t xml:space="preserve"> y el </w:t>
      </w:r>
      <w:r w:rsidR="00827B03" w:rsidRPr="004E4060">
        <w:rPr>
          <w:rFonts w:ascii="Arial" w:hAnsi="Arial" w:cs="Arial"/>
          <w:i/>
          <w:iCs/>
        </w:rPr>
        <w:t>dash cuentan con acabados más sofisticados”</w:t>
      </w:r>
      <w:r w:rsidR="00827B03" w:rsidRPr="004E4060">
        <w:rPr>
          <w:rFonts w:ascii="Arial" w:hAnsi="Arial" w:cs="Arial"/>
        </w:rPr>
        <w:t xml:space="preserve"> expresó Miguel Párraga, coordinador de Mercadeo para Volkswagen Costa Rica. </w:t>
      </w:r>
    </w:p>
    <w:p w14:paraId="72170885" w14:textId="1072A21C" w:rsidR="00827B03" w:rsidRPr="004E4060" w:rsidRDefault="00734940" w:rsidP="007D189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Con el objetivo de convertirse en el</w:t>
      </w:r>
      <w:r w:rsidR="004E4060" w:rsidRPr="004E4060">
        <w:rPr>
          <w:rFonts w:ascii="Arial" w:hAnsi="Arial" w:cs="Arial"/>
        </w:rPr>
        <w:t xml:space="preserve"> mejor aliado </w:t>
      </w:r>
      <w:r>
        <w:rPr>
          <w:rFonts w:ascii="Arial" w:hAnsi="Arial" w:cs="Arial"/>
        </w:rPr>
        <w:t xml:space="preserve">durante </w:t>
      </w:r>
      <w:r w:rsidR="004E4060" w:rsidRPr="004E4060">
        <w:rPr>
          <w:rFonts w:ascii="Arial" w:hAnsi="Arial" w:cs="Arial"/>
        </w:rPr>
        <w:t xml:space="preserve">los paseos familiares, el </w:t>
      </w:r>
      <w:r w:rsidR="00175F1B">
        <w:rPr>
          <w:rFonts w:ascii="Arial" w:hAnsi="Arial" w:cs="Arial"/>
        </w:rPr>
        <w:t xml:space="preserve">Volkswagen </w:t>
      </w:r>
      <w:r w:rsidR="004E4060" w:rsidRPr="004E4060">
        <w:rPr>
          <w:rFonts w:ascii="Arial" w:hAnsi="Arial" w:cs="Arial"/>
        </w:rPr>
        <w:t>Tiguan viene con un motor 1.4L Turbo SI que genera 250NM y 150HP, así como transmisión automática Tiptronic DSG de 6 velocidades. También, cuenta con</w:t>
      </w:r>
      <w:r>
        <w:rPr>
          <w:rFonts w:ascii="Arial" w:hAnsi="Arial" w:cs="Arial"/>
        </w:rPr>
        <w:t xml:space="preserve"> un</w:t>
      </w:r>
      <w:r w:rsidR="004E4060" w:rsidRPr="004E4060">
        <w:rPr>
          <w:rFonts w:ascii="Arial" w:hAnsi="Arial" w:cs="Arial"/>
        </w:rPr>
        <w:t xml:space="preserve"> sistema de bloqueo </w:t>
      </w:r>
      <w:r w:rsidRPr="004E4060">
        <w:rPr>
          <w:rFonts w:ascii="Arial" w:hAnsi="Arial" w:cs="Arial"/>
        </w:rPr>
        <w:t>electrónico</w:t>
      </w:r>
      <w:r w:rsidR="004E4060" w:rsidRPr="004E4060">
        <w:rPr>
          <w:rFonts w:ascii="Arial" w:hAnsi="Arial" w:cs="Arial"/>
        </w:rPr>
        <w:t xml:space="preserve"> de diferencial, control electrónico de tracción, Engine Drag Torque Control y Electronic Stability Program con frenos ABS en las 4 ruedas. </w:t>
      </w:r>
    </w:p>
    <w:p w14:paraId="051DD359" w14:textId="1A8A9BCD" w:rsidR="00593775" w:rsidRPr="004E4060" w:rsidRDefault="00593775" w:rsidP="007D1893">
      <w:pPr>
        <w:jc w:val="both"/>
        <w:rPr>
          <w:rFonts w:ascii="Arial" w:hAnsi="Arial" w:cs="Arial"/>
        </w:rPr>
      </w:pPr>
      <w:r w:rsidRPr="004E4060">
        <w:rPr>
          <w:rFonts w:ascii="Arial" w:hAnsi="Arial" w:cs="Arial"/>
          <w:b/>
          <w:bCs/>
        </w:rPr>
        <w:t>Diseño.</w:t>
      </w:r>
      <w:r w:rsidRPr="004E4060">
        <w:rPr>
          <w:rFonts w:ascii="Arial" w:hAnsi="Arial" w:cs="Arial"/>
        </w:rPr>
        <w:t xml:space="preserve"> </w:t>
      </w:r>
      <w:r w:rsidR="00734940" w:rsidRPr="004E4060">
        <w:rPr>
          <w:rFonts w:ascii="Arial" w:hAnsi="Arial" w:cs="Arial"/>
        </w:rPr>
        <w:t>Además</w:t>
      </w:r>
      <w:r w:rsidR="00734940">
        <w:rPr>
          <w:rFonts w:ascii="Arial" w:hAnsi="Arial" w:cs="Arial"/>
        </w:rPr>
        <w:t xml:space="preserve"> de venir con un</w:t>
      </w:r>
      <w:r w:rsidRPr="004E4060">
        <w:rPr>
          <w:rFonts w:ascii="Arial" w:hAnsi="Arial" w:cs="Arial"/>
        </w:rPr>
        <w:t xml:space="preserve"> rediseño alineado a las nuevas tendencias de Volkswagen, el vehículo tiene luces Full LED tanto delanteras como traseras y el</w:t>
      </w:r>
      <w:r w:rsidR="00734940">
        <w:rPr>
          <w:rFonts w:ascii="Arial" w:hAnsi="Arial" w:cs="Arial"/>
        </w:rPr>
        <w:t xml:space="preserve"> </w:t>
      </w:r>
      <w:r w:rsidRPr="004E4060">
        <w:rPr>
          <w:rFonts w:ascii="Arial" w:hAnsi="Arial" w:cs="Arial"/>
        </w:rPr>
        <w:t>DRL, en la versión Elegance</w:t>
      </w:r>
      <w:r w:rsidR="00734940">
        <w:rPr>
          <w:rFonts w:ascii="Arial" w:hAnsi="Arial" w:cs="Arial"/>
        </w:rPr>
        <w:t>,</w:t>
      </w:r>
      <w:r w:rsidRPr="004E4060">
        <w:rPr>
          <w:rFonts w:ascii="Arial" w:hAnsi="Arial" w:cs="Arial"/>
        </w:rPr>
        <w:t xml:space="preserve"> los clientes podrán encontrar LED Light Signature Volkswagen. Para mayor facilidad, la compuerta trasera cuenta con apertura y cierre electrónico. </w:t>
      </w:r>
    </w:p>
    <w:p w14:paraId="31FFE0A0" w14:textId="18C1D0BC" w:rsidR="007A3B16" w:rsidRPr="004E4060" w:rsidRDefault="00593775" w:rsidP="007D1893">
      <w:pPr>
        <w:jc w:val="both"/>
        <w:rPr>
          <w:rFonts w:ascii="Arial" w:hAnsi="Arial" w:cs="Arial"/>
        </w:rPr>
      </w:pPr>
      <w:r w:rsidRPr="004E4060">
        <w:rPr>
          <w:rFonts w:ascii="Arial" w:hAnsi="Arial" w:cs="Arial"/>
        </w:rPr>
        <w:t xml:space="preserve">Asimismo, el SUV tiene el sistema de Cornering light </w:t>
      </w:r>
      <w:r w:rsidR="00734940">
        <w:rPr>
          <w:rFonts w:ascii="Arial" w:hAnsi="Arial" w:cs="Arial"/>
        </w:rPr>
        <w:t>que permite que</w:t>
      </w:r>
      <w:r w:rsidRPr="004E4060">
        <w:rPr>
          <w:rFonts w:ascii="Arial" w:hAnsi="Arial" w:cs="Arial"/>
        </w:rPr>
        <w:t xml:space="preserve"> vehículo enciend</w:t>
      </w:r>
      <w:r w:rsidR="00734940">
        <w:rPr>
          <w:rFonts w:ascii="Arial" w:hAnsi="Arial" w:cs="Arial"/>
        </w:rPr>
        <w:t>a</w:t>
      </w:r>
      <w:r w:rsidRPr="004E4060">
        <w:rPr>
          <w:rFonts w:ascii="Arial" w:hAnsi="Arial" w:cs="Arial"/>
        </w:rPr>
        <w:t xml:space="preserve"> las luces automáticamente cuando detecta que </w:t>
      </w:r>
      <w:r w:rsidR="00734940">
        <w:rPr>
          <w:rFonts w:ascii="Arial" w:hAnsi="Arial" w:cs="Arial"/>
        </w:rPr>
        <w:t>se conduce</w:t>
      </w:r>
      <w:r w:rsidRPr="004E4060">
        <w:rPr>
          <w:rFonts w:ascii="Arial" w:hAnsi="Arial" w:cs="Arial"/>
        </w:rPr>
        <w:t xml:space="preserve"> por una curva. </w:t>
      </w:r>
      <w:r w:rsidR="00734940">
        <w:rPr>
          <w:rFonts w:ascii="Arial" w:hAnsi="Arial" w:cs="Arial"/>
        </w:rPr>
        <w:t xml:space="preserve">En esta misma línea, el Tiguan trae </w:t>
      </w:r>
      <w:r w:rsidR="00734940" w:rsidRPr="004E4060">
        <w:rPr>
          <w:rFonts w:ascii="Arial" w:hAnsi="Arial" w:cs="Arial"/>
        </w:rPr>
        <w:t>la</w:t>
      </w:r>
      <w:r w:rsidRPr="004E4060">
        <w:rPr>
          <w:rFonts w:ascii="Arial" w:hAnsi="Arial" w:cs="Arial"/>
        </w:rPr>
        <w:t xml:space="preserve"> función “Comming and leaving home”, que retarda el apagado de las luces externas.</w:t>
      </w:r>
    </w:p>
    <w:p w14:paraId="0A80FE8E" w14:textId="08B35BC2" w:rsidR="008139F6" w:rsidRPr="004E4060" w:rsidRDefault="007A3B16" w:rsidP="007D1893">
      <w:pPr>
        <w:jc w:val="both"/>
        <w:rPr>
          <w:rFonts w:ascii="Arial" w:hAnsi="Arial" w:cs="Arial"/>
        </w:rPr>
      </w:pPr>
      <w:r w:rsidRPr="004E4060">
        <w:rPr>
          <w:rFonts w:ascii="Arial" w:hAnsi="Arial" w:cs="Arial"/>
          <w:b/>
          <w:bCs/>
        </w:rPr>
        <w:t>Tecnología</w:t>
      </w:r>
      <w:r w:rsidRPr="004E4060">
        <w:rPr>
          <w:rFonts w:ascii="Arial" w:hAnsi="Arial" w:cs="Arial"/>
        </w:rPr>
        <w:t xml:space="preserve">. Siempre bajo el principio de innovación y </w:t>
      </w:r>
      <w:r w:rsidR="00734940" w:rsidRPr="004E4060">
        <w:rPr>
          <w:rFonts w:ascii="Arial" w:hAnsi="Arial" w:cs="Arial"/>
        </w:rPr>
        <w:t>tecnología</w:t>
      </w:r>
      <w:r w:rsidRPr="004E4060">
        <w:rPr>
          <w:rFonts w:ascii="Arial" w:hAnsi="Arial" w:cs="Arial"/>
        </w:rPr>
        <w:t xml:space="preserve"> alemana, el Tiguan 2022 cuenta con un Digital Cockpit de 10”, es decir, el velocímetro y tacómetro no son análogos. En el caso de</w:t>
      </w:r>
      <w:r w:rsidR="00734940">
        <w:rPr>
          <w:rFonts w:ascii="Arial" w:hAnsi="Arial" w:cs="Arial"/>
        </w:rPr>
        <w:t xml:space="preserve"> la </w:t>
      </w:r>
      <w:r w:rsidRPr="004E4060">
        <w:rPr>
          <w:rFonts w:ascii="Arial" w:hAnsi="Arial" w:cs="Arial"/>
        </w:rPr>
        <w:t>radio</w:t>
      </w:r>
      <w:r w:rsidR="00734940">
        <w:rPr>
          <w:rFonts w:ascii="Arial" w:hAnsi="Arial" w:cs="Arial"/>
        </w:rPr>
        <w:t>, viene</w:t>
      </w:r>
      <w:r w:rsidRPr="004E4060">
        <w:rPr>
          <w:rFonts w:ascii="Arial" w:hAnsi="Arial" w:cs="Arial"/>
        </w:rPr>
        <w:t xml:space="preserve"> con pantalla de 8” y se puede utilizar el sistema App Connect compatible con Android Auto y Apple Car Play. </w:t>
      </w:r>
    </w:p>
    <w:p w14:paraId="1D823743" w14:textId="6FF784FB" w:rsidR="00593775" w:rsidRPr="004E4060" w:rsidRDefault="007A3B16" w:rsidP="007D1893">
      <w:pPr>
        <w:jc w:val="both"/>
        <w:rPr>
          <w:rFonts w:ascii="Arial" w:hAnsi="Arial" w:cs="Arial"/>
        </w:rPr>
      </w:pPr>
      <w:r w:rsidRPr="004E4060">
        <w:rPr>
          <w:rFonts w:ascii="Arial" w:hAnsi="Arial" w:cs="Arial"/>
        </w:rPr>
        <w:t>Además, viene equipado con un cargado inalámbrico para celulares</w:t>
      </w:r>
      <w:r w:rsidR="008139F6" w:rsidRPr="004E4060">
        <w:rPr>
          <w:rFonts w:ascii="Arial" w:hAnsi="Arial" w:cs="Arial"/>
        </w:rPr>
        <w:t xml:space="preserve"> y el sistema Star Stop de encendido y apagado de motor.</w:t>
      </w:r>
    </w:p>
    <w:p w14:paraId="72C3BC98" w14:textId="77777777" w:rsidR="003F7E39" w:rsidRDefault="003F7E39" w:rsidP="007D1893">
      <w:pPr>
        <w:jc w:val="both"/>
        <w:rPr>
          <w:rFonts w:ascii="Arial" w:hAnsi="Arial" w:cs="Arial"/>
          <w:b/>
          <w:bCs/>
        </w:rPr>
      </w:pPr>
    </w:p>
    <w:p w14:paraId="26607C28" w14:textId="77777777" w:rsidR="003F7E39" w:rsidRDefault="003F7E39" w:rsidP="007D1893">
      <w:pPr>
        <w:jc w:val="both"/>
        <w:rPr>
          <w:rFonts w:ascii="Arial" w:hAnsi="Arial" w:cs="Arial"/>
          <w:b/>
          <w:bCs/>
        </w:rPr>
      </w:pPr>
    </w:p>
    <w:p w14:paraId="1DE686F9" w14:textId="77777777" w:rsidR="003F7E39" w:rsidRDefault="003F7E39" w:rsidP="007D1893">
      <w:pPr>
        <w:jc w:val="both"/>
        <w:rPr>
          <w:rFonts w:ascii="Arial" w:hAnsi="Arial" w:cs="Arial"/>
          <w:b/>
          <w:bCs/>
        </w:rPr>
      </w:pPr>
    </w:p>
    <w:p w14:paraId="68ABD0CA" w14:textId="6BAF7624" w:rsidR="008139F6" w:rsidRPr="004E4060" w:rsidRDefault="007A3B16" w:rsidP="007D1893">
      <w:pPr>
        <w:jc w:val="both"/>
        <w:rPr>
          <w:rFonts w:ascii="Arial" w:hAnsi="Arial" w:cs="Arial"/>
        </w:rPr>
      </w:pPr>
      <w:r w:rsidRPr="004E4060">
        <w:rPr>
          <w:rFonts w:ascii="Arial" w:hAnsi="Arial" w:cs="Arial"/>
          <w:b/>
          <w:bCs/>
        </w:rPr>
        <w:t>Seguridad.</w:t>
      </w:r>
      <w:r w:rsidRPr="004E4060">
        <w:rPr>
          <w:rFonts w:ascii="Arial" w:hAnsi="Arial" w:cs="Arial"/>
        </w:rPr>
        <w:t xml:space="preserve"> Con el objetivo de que todos los ocupantes del vehículo disfruten del viaje y se sientan protegidos, </w:t>
      </w:r>
      <w:r w:rsidR="00734940">
        <w:rPr>
          <w:rFonts w:ascii="Arial" w:hAnsi="Arial" w:cs="Arial"/>
        </w:rPr>
        <w:t xml:space="preserve">el </w:t>
      </w:r>
      <w:r w:rsidR="00175F1B">
        <w:rPr>
          <w:rFonts w:ascii="Arial" w:hAnsi="Arial" w:cs="Arial"/>
        </w:rPr>
        <w:t xml:space="preserve">Volkswagen </w:t>
      </w:r>
      <w:r w:rsidR="00734940">
        <w:rPr>
          <w:rFonts w:ascii="Arial" w:hAnsi="Arial" w:cs="Arial"/>
        </w:rPr>
        <w:t>Tiguan</w:t>
      </w:r>
      <w:r w:rsidRPr="004E4060">
        <w:rPr>
          <w:rFonts w:ascii="Arial" w:hAnsi="Arial" w:cs="Arial"/>
        </w:rPr>
        <w:t xml:space="preserve"> </w:t>
      </w:r>
      <w:r w:rsidR="00734940">
        <w:rPr>
          <w:rFonts w:ascii="Arial" w:hAnsi="Arial" w:cs="Arial"/>
        </w:rPr>
        <w:t>viene con m</w:t>
      </w:r>
      <w:r w:rsidR="00AB0D4D">
        <w:rPr>
          <w:rFonts w:ascii="Arial" w:hAnsi="Arial" w:cs="Arial"/>
        </w:rPr>
        <w:t>uchos</w:t>
      </w:r>
      <w:r w:rsidRPr="004E4060">
        <w:rPr>
          <w:rFonts w:ascii="Arial" w:hAnsi="Arial" w:cs="Arial"/>
        </w:rPr>
        <w:t xml:space="preserve"> elementos de seguridad. </w:t>
      </w:r>
      <w:r w:rsidR="00AB0D4D">
        <w:rPr>
          <w:rFonts w:ascii="Arial" w:hAnsi="Arial" w:cs="Arial"/>
        </w:rPr>
        <w:t>Uno de ellos</w:t>
      </w:r>
      <w:r w:rsidRPr="004E4060">
        <w:rPr>
          <w:rFonts w:ascii="Arial" w:hAnsi="Arial" w:cs="Arial"/>
        </w:rPr>
        <w:t xml:space="preserve"> es el sistema Park Assist 2.0</w:t>
      </w:r>
      <w:r w:rsidR="00AB0D4D">
        <w:rPr>
          <w:rFonts w:ascii="Arial" w:hAnsi="Arial" w:cs="Arial"/>
        </w:rPr>
        <w:t xml:space="preserve">, que se trata de </w:t>
      </w:r>
      <w:r w:rsidRPr="004E4060">
        <w:rPr>
          <w:rFonts w:ascii="Arial" w:hAnsi="Arial" w:cs="Arial"/>
        </w:rPr>
        <w:t>un parqueo semiautomático</w:t>
      </w:r>
      <w:r w:rsidR="008139F6" w:rsidRPr="004E4060">
        <w:rPr>
          <w:rFonts w:ascii="Arial" w:hAnsi="Arial" w:cs="Arial"/>
        </w:rPr>
        <w:t xml:space="preserve"> con sensores de proximidad delanteros y traseros. </w:t>
      </w:r>
      <w:r w:rsidRPr="004E4060">
        <w:rPr>
          <w:rFonts w:ascii="Arial" w:hAnsi="Arial" w:cs="Arial"/>
        </w:rPr>
        <w:t xml:space="preserve"> </w:t>
      </w:r>
    </w:p>
    <w:p w14:paraId="7B52698F" w14:textId="45542F20" w:rsidR="00D512AE" w:rsidRPr="004E4060" w:rsidRDefault="008139F6" w:rsidP="007D1893">
      <w:pPr>
        <w:jc w:val="both"/>
        <w:rPr>
          <w:rFonts w:ascii="Arial" w:hAnsi="Arial" w:cs="Arial"/>
        </w:rPr>
      </w:pPr>
      <w:r w:rsidRPr="004E4060">
        <w:rPr>
          <w:rFonts w:ascii="Arial" w:hAnsi="Arial" w:cs="Arial"/>
        </w:rPr>
        <w:t xml:space="preserve">Este SUV también cuenta con las funciones de Auto Hold y Hill Start Assist, </w:t>
      </w:r>
      <w:r w:rsidR="00AB0D4D">
        <w:rPr>
          <w:rFonts w:ascii="Arial" w:hAnsi="Arial" w:cs="Arial"/>
        </w:rPr>
        <w:t>seis</w:t>
      </w:r>
      <w:r w:rsidRPr="004E4060">
        <w:rPr>
          <w:rFonts w:ascii="Arial" w:hAnsi="Arial" w:cs="Arial"/>
        </w:rPr>
        <w:t xml:space="preserve"> airbags</w:t>
      </w:r>
      <w:r w:rsidR="00AB0D4D">
        <w:rPr>
          <w:rFonts w:ascii="Arial" w:hAnsi="Arial" w:cs="Arial"/>
        </w:rPr>
        <w:t xml:space="preserve"> y e</w:t>
      </w:r>
      <w:r w:rsidRPr="004E4060">
        <w:rPr>
          <w:rFonts w:ascii="Arial" w:hAnsi="Arial" w:cs="Arial"/>
        </w:rPr>
        <w:t>l sistema Keyless Entry</w:t>
      </w:r>
      <w:r w:rsidR="004E4060" w:rsidRPr="004E4060">
        <w:rPr>
          <w:rFonts w:ascii="Arial" w:hAnsi="Arial" w:cs="Arial"/>
        </w:rPr>
        <w:t xml:space="preserve"> </w:t>
      </w:r>
      <w:r w:rsidR="00AB0D4D">
        <w:rPr>
          <w:rFonts w:ascii="Arial" w:hAnsi="Arial" w:cs="Arial"/>
        </w:rPr>
        <w:t>(</w:t>
      </w:r>
      <w:r w:rsidR="004E4060" w:rsidRPr="004E4060">
        <w:rPr>
          <w:rFonts w:ascii="Arial" w:hAnsi="Arial" w:cs="Arial"/>
        </w:rPr>
        <w:t xml:space="preserve">encendido de botón y apertura desde la manigueta de la puerta). </w:t>
      </w:r>
    </w:p>
    <w:p w14:paraId="69F022BD" w14:textId="377AC133" w:rsidR="00AC3830" w:rsidRPr="00AB0D4D" w:rsidRDefault="003F7E39" w:rsidP="007D1893">
      <w:pPr>
        <w:jc w:val="both"/>
        <w:rPr>
          <w:rFonts w:ascii="Arial" w:hAnsi="Arial" w:cs="Arial"/>
          <w:b/>
          <w:bCs/>
        </w:rPr>
      </w:pPr>
      <w:r w:rsidRPr="003F7E39">
        <w:rPr>
          <w:rFonts w:ascii="Arial" w:hAnsi="Arial" w:cs="Arial"/>
          <w:b/>
          <w:bCs/>
        </w:rPr>
        <w:t>Reservación inmediata</w:t>
      </w:r>
      <w:r w:rsidR="00AB0D4D">
        <w:rPr>
          <w:rFonts w:ascii="Arial" w:hAnsi="Arial" w:cs="Arial"/>
          <w:b/>
          <w:bCs/>
        </w:rPr>
        <w:t xml:space="preserve">. </w:t>
      </w:r>
      <w:r w:rsidR="00AC3830">
        <w:rPr>
          <w:rFonts w:ascii="Arial" w:hAnsi="Arial" w:cs="Arial"/>
        </w:rPr>
        <w:t xml:space="preserve">Volkswagen, con el respaldo de Grupo Purdy, ofrecerá el Tiguan en dos versiones: </w:t>
      </w:r>
      <w:r w:rsidR="00E64D02">
        <w:rPr>
          <w:rFonts w:ascii="Arial" w:hAnsi="Arial" w:cs="Arial"/>
        </w:rPr>
        <w:t xml:space="preserve">Life </w:t>
      </w:r>
      <w:bookmarkStart w:id="0" w:name="_Hlk95928366"/>
      <w:r w:rsidR="00E64D02">
        <w:rPr>
          <w:rFonts w:ascii="Arial" w:hAnsi="Arial" w:cs="Arial"/>
        </w:rPr>
        <w:t>desde $</w:t>
      </w:r>
      <w:r w:rsidR="00FD10C4">
        <w:rPr>
          <w:rFonts w:ascii="Arial" w:hAnsi="Arial" w:cs="Arial"/>
        </w:rPr>
        <w:t>42</w:t>
      </w:r>
      <w:r w:rsidR="00E64D02">
        <w:rPr>
          <w:rFonts w:ascii="Arial" w:hAnsi="Arial" w:cs="Arial"/>
        </w:rPr>
        <w:t>.900 y Elegance desde $4</w:t>
      </w:r>
      <w:r w:rsidR="00FB7859">
        <w:rPr>
          <w:rFonts w:ascii="Arial" w:hAnsi="Arial" w:cs="Arial"/>
        </w:rPr>
        <w:t>6</w:t>
      </w:r>
      <w:r w:rsidR="00E64D02">
        <w:rPr>
          <w:rFonts w:ascii="Arial" w:hAnsi="Arial" w:cs="Arial"/>
        </w:rPr>
        <w:t>.900</w:t>
      </w:r>
      <w:bookmarkEnd w:id="0"/>
      <w:r w:rsidR="00E64D02">
        <w:rPr>
          <w:rFonts w:ascii="Arial" w:hAnsi="Arial" w:cs="Arial"/>
        </w:rPr>
        <w:t xml:space="preserve">. Este último estará disponible por tiempo limitado. </w:t>
      </w:r>
    </w:p>
    <w:p w14:paraId="10D2E473" w14:textId="0232B062" w:rsidR="00E64D02" w:rsidRDefault="00E64D02" w:rsidP="007D189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Los clientes pueden reservar el vehículo o solicitar </w:t>
      </w:r>
      <w:r w:rsidR="00175F1B">
        <w:rPr>
          <w:rFonts w:ascii="Arial" w:hAnsi="Arial" w:cs="Arial"/>
        </w:rPr>
        <w:t>la prueba</w:t>
      </w:r>
      <w:r>
        <w:rPr>
          <w:rFonts w:ascii="Arial" w:hAnsi="Arial" w:cs="Arial"/>
        </w:rPr>
        <w:t xml:space="preserve"> </w:t>
      </w:r>
      <w:r w:rsidR="00175F1B">
        <w:rPr>
          <w:rFonts w:ascii="Arial" w:hAnsi="Arial" w:cs="Arial"/>
        </w:rPr>
        <w:t>de manejo</w:t>
      </w:r>
      <w:r>
        <w:rPr>
          <w:rFonts w:ascii="Arial" w:hAnsi="Arial" w:cs="Arial"/>
        </w:rPr>
        <w:t xml:space="preserve"> a través d</w:t>
      </w:r>
      <w:r w:rsidRPr="00AC3830">
        <w:rPr>
          <w:rFonts w:ascii="Arial" w:hAnsi="Arial" w:cs="Arial"/>
        </w:rPr>
        <w:t>el Whatsapp 8589-1000</w:t>
      </w:r>
      <w:r w:rsidRPr="004F3804">
        <w:rPr>
          <w:rFonts w:ascii="Arial" w:hAnsi="Arial" w:cs="Arial"/>
        </w:rPr>
        <w:t>, www.</w:t>
      </w:r>
      <w:r w:rsidR="004F3804" w:rsidRPr="004F3804">
        <w:rPr>
          <w:rFonts w:ascii="Arial" w:hAnsi="Arial" w:cs="Arial"/>
        </w:rPr>
        <w:t>volkswagen</w:t>
      </w:r>
      <w:r w:rsidRPr="004F3804">
        <w:rPr>
          <w:rFonts w:ascii="Arial" w:hAnsi="Arial" w:cs="Arial"/>
        </w:rPr>
        <w:t>.cr o</w:t>
      </w:r>
      <w:r w:rsidRPr="00AC3830">
        <w:rPr>
          <w:rFonts w:ascii="Arial" w:hAnsi="Arial" w:cs="Arial"/>
        </w:rPr>
        <w:t xml:space="preserve"> visitando cualquier de las 5 sucursales ubicadas en La Uruca, Escazú, Curridabat, San Carlos y Liberia.</w:t>
      </w:r>
    </w:p>
    <w:p w14:paraId="6F777229" w14:textId="7EACEDCC" w:rsidR="00AC3830" w:rsidRDefault="007D1893" w:rsidP="007D1893">
      <w:pPr>
        <w:jc w:val="both"/>
        <w:rPr>
          <w:rFonts w:ascii="Arial" w:hAnsi="Arial" w:cs="Arial"/>
        </w:rPr>
      </w:pPr>
      <w:r w:rsidRPr="007D1893">
        <w:rPr>
          <w:rFonts w:ascii="Arial" w:hAnsi="Arial" w:cs="Arial"/>
          <w:i/>
          <w:iCs/>
        </w:rPr>
        <w:t>“</w:t>
      </w:r>
      <w:r w:rsidR="00175F1B">
        <w:rPr>
          <w:rFonts w:ascii="Arial" w:hAnsi="Arial" w:cs="Arial"/>
          <w:i/>
          <w:iCs/>
        </w:rPr>
        <w:t xml:space="preserve">Las personas que adquieran un </w:t>
      </w:r>
      <w:r w:rsidRPr="007D1893">
        <w:rPr>
          <w:rFonts w:ascii="Arial" w:hAnsi="Arial" w:cs="Arial"/>
          <w:i/>
          <w:iCs/>
        </w:rPr>
        <w:t>Volkswagen</w:t>
      </w:r>
      <w:r w:rsidR="00175F1B">
        <w:rPr>
          <w:rFonts w:ascii="Arial" w:hAnsi="Arial" w:cs="Arial"/>
          <w:i/>
          <w:iCs/>
        </w:rPr>
        <w:t>, contarán con todo</w:t>
      </w:r>
      <w:r w:rsidRPr="007D1893">
        <w:rPr>
          <w:rFonts w:ascii="Arial" w:hAnsi="Arial" w:cs="Arial"/>
          <w:i/>
          <w:iCs/>
        </w:rPr>
        <w:t xml:space="preserve"> el respaldo de Grupo</w:t>
      </w:r>
      <w:r w:rsidR="00175F1B">
        <w:rPr>
          <w:rFonts w:ascii="Arial" w:hAnsi="Arial" w:cs="Arial"/>
          <w:i/>
          <w:iCs/>
        </w:rPr>
        <w:t xml:space="preserve"> Purdy y</w:t>
      </w:r>
      <w:r w:rsidR="00AB0D4D">
        <w:rPr>
          <w:rFonts w:ascii="Arial" w:hAnsi="Arial" w:cs="Arial"/>
          <w:i/>
          <w:iCs/>
        </w:rPr>
        <w:t xml:space="preserve"> </w:t>
      </w:r>
      <w:r w:rsidRPr="007D1893">
        <w:rPr>
          <w:rFonts w:ascii="Arial" w:hAnsi="Arial" w:cs="Arial"/>
          <w:i/>
          <w:iCs/>
        </w:rPr>
        <w:t>tendrá</w:t>
      </w:r>
      <w:r w:rsidR="00AB0D4D">
        <w:rPr>
          <w:rFonts w:ascii="Arial" w:hAnsi="Arial" w:cs="Arial"/>
          <w:i/>
          <w:iCs/>
        </w:rPr>
        <w:t>n</w:t>
      </w:r>
      <w:r w:rsidRPr="007D1893">
        <w:rPr>
          <w:rFonts w:ascii="Arial" w:hAnsi="Arial" w:cs="Arial"/>
          <w:i/>
          <w:iCs/>
        </w:rPr>
        <w:t xml:space="preserve"> acceso a</w:t>
      </w:r>
      <w:r w:rsidR="00AB0D4D">
        <w:rPr>
          <w:rFonts w:ascii="Arial" w:hAnsi="Arial" w:cs="Arial"/>
          <w:i/>
          <w:iCs/>
        </w:rPr>
        <w:t xml:space="preserve"> </w:t>
      </w:r>
      <w:r w:rsidRPr="007D1893">
        <w:rPr>
          <w:rFonts w:ascii="Arial" w:hAnsi="Arial" w:cs="Arial"/>
          <w:i/>
          <w:iCs/>
        </w:rPr>
        <w:t>servicios como Purdy Carrocería, Purdy Centers o incluso el financiamiento por medio de nuestr</w:t>
      </w:r>
      <w:r w:rsidR="003F7E39">
        <w:rPr>
          <w:rFonts w:ascii="Arial" w:hAnsi="Arial" w:cs="Arial"/>
          <w:i/>
          <w:iCs/>
        </w:rPr>
        <w:t>o</w:t>
      </w:r>
      <w:r w:rsidRPr="007D1893">
        <w:rPr>
          <w:rFonts w:ascii="Arial" w:hAnsi="Arial" w:cs="Arial"/>
          <w:i/>
          <w:iCs/>
        </w:rPr>
        <w:t xml:space="preserve"> brazo financiero CAFSA”,</w:t>
      </w:r>
      <w:r>
        <w:rPr>
          <w:rFonts w:ascii="Arial" w:hAnsi="Arial" w:cs="Arial"/>
        </w:rPr>
        <w:t xml:space="preserve"> finalizó Párraga</w:t>
      </w:r>
      <w:r w:rsidR="003F7E39">
        <w:rPr>
          <w:rFonts w:ascii="Arial" w:hAnsi="Arial" w:cs="Arial"/>
        </w:rPr>
        <w:t xml:space="preserve">. </w:t>
      </w:r>
    </w:p>
    <w:p w14:paraId="681189E1" w14:textId="13D40875" w:rsidR="003F7E39" w:rsidRDefault="003F7E39" w:rsidP="007D1893">
      <w:pPr>
        <w:jc w:val="both"/>
        <w:rPr>
          <w:rFonts w:ascii="Arial" w:hAnsi="Arial" w:cs="Arial"/>
        </w:rPr>
      </w:pPr>
      <w:r w:rsidRPr="00B971F9">
        <w:rPr>
          <w:rFonts w:ascii="Arial" w:hAnsi="Arial" w:cs="Arial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8552C4C" wp14:editId="414FE934">
                <wp:simplePos x="0" y="0"/>
                <wp:positionH relativeFrom="margin">
                  <wp:posOffset>-63500</wp:posOffset>
                </wp:positionH>
                <wp:positionV relativeFrom="paragraph">
                  <wp:posOffset>241300</wp:posOffset>
                </wp:positionV>
                <wp:extent cx="6134100" cy="623661"/>
                <wp:effectExtent l="0" t="0" r="0" b="5080"/>
                <wp:wrapNone/>
                <wp:docPr id="4" name="Rectángulo: esquinas redondeada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4100" cy="623661"/>
                        </a:xfrm>
                        <a:prstGeom prst="round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4723B97" id="Rectángulo: esquinas redondeadas 4" o:spid="_x0000_s1026" style="position:absolute;margin-left:-5pt;margin-top:19pt;width:483pt;height:49.1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" fillcolor="#e7e6e6 [3214]" stroked="f" strokeweight="1pt">
                <v:stroke joinstyle="miter"/>
                <w10:wrap anchorx="margin"/>
              </v:roundrect>
            </w:pict>
          </mc:Fallback>
        </mc:AlternateContent>
      </w:r>
    </w:p>
    <w:p w14:paraId="0431BC98" w14:textId="77777777" w:rsidR="003F7E39" w:rsidRPr="00B971F9" w:rsidRDefault="003F7E39" w:rsidP="003F7E39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B971F9">
        <w:rPr>
          <w:rFonts w:ascii="Arial" w:hAnsi="Arial" w:cs="Arial"/>
          <w:b/>
          <w:sz w:val="16"/>
          <w:szCs w:val="16"/>
        </w:rPr>
        <w:t xml:space="preserve">Acerca de </w:t>
      </w:r>
      <w:r>
        <w:rPr>
          <w:rFonts w:ascii="Arial" w:hAnsi="Arial" w:cs="Arial"/>
          <w:b/>
          <w:sz w:val="16"/>
          <w:szCs w:val="16"/>
        </w:rPr>
        <w:t>Volkswagen en Costa Rica</w:t>
      </w:r>
    </w:p>
    <w:p w14:paraId="031CC054" w14:textId="77777777" w:rsidR="003F7E39" w:rsidRPr="00B971F9" w:rsidRDefault="003F7E39" w:rsidP="003F7E39">
      <w:pPr>
        <w:spacing w:after="0" w:line="240" w:lineRule="auto"/>
        <w:jc w:val="both"/>
        <w:rPr>
          <w:rFonts w:ascii="Arial" w:hAnsi="Arial" w:cs="Arial"/>
          <w:bCs/>
          <w:i/>
          <w:iCs/>
          <w:sz w:val="16"/>
          <w:szCs w:val="16"/>
        </w:rPr>
      </w:pPr>
      <w:r w:rsidRPr="00B971F9">
        <w:rPr>
          <w:rFonts w:ascii="Arial" w:hAnsi="Arial" w:cs="Arial"/>
          <w:bCs/>
          <w:i/>
          <w:iCs/>
          <w:sz w:val="16"/>
          <w:szCs w:val="16"/>
        </w:rPr>
        <w:t xml:space="preserve">Automotriz, </w:t>
      </w:r>
      <w:r>
        <w:rPr>
          <w:rFonts w:ascii="Arial" w:hAnsi="Arial" w:cs="Arial"/>
          <w:bCs/>
          <w:i/>
          <w:iCs/>
          <w:sz w:val="16"/>
          <w:szCs w:val="16"/>
        </w:rPr>
        <w:t xml:space="preserve">hoy </w:t>
      </w:r>
      <w:r w:rsidRPr="00B971F9">
        <w:rPr>
          <w:rFonts w:ascii="Arial" w:hAnsi="Arial" w:cs="Arial"/>
          <w:bCs/>
          <w:i/>
          <w:iCs/>
          <w:sz w:val="16"/>
          <w:szCs w:val="16"/>
        </w:rPr>
        <w:t xml:space="preserve">con el respaldo de Grupo Purdy, </w:t>
      </w:r>
      <w:r w:rsidRPr="00B971F9">
        <w:rPr>
          <w:rFonts w:ascii="Arial" w:hAnsi="Arial" w:cs="Arial"/>
          <w:i/>
          <w:iCs/>
          <w:sz w:val="16"/>
          <w:szCs w:val="16"/>
        </w:rPr>
        <w:t>inició</w:t>
      </w:r>
      <w:r>
        <w:rPr>
          <w:rFonts w:ascii="Arial" w:hAnsi="Arial" w:cs="Arial"/>
          <w:i/>
          <w:iCs/>
          <w:sz w:val="16"/>
          <w:szCs w:val="16"/>
        </w:rPr>
        <w:t xml:space="preserve"> a representar</w:t>
      </w:r>
      <w:r w:rsidRPr="00B971F9">
        <w:rPr>
          <w:rFonts w:ascii="Arial" w:hAnsi="Arial" w:cs="Arial"/>
          <w:i/>
          <w:iCs/>
          <w:sz w:val="16"/>
          <w:szCs w:val="16"/>
        </w:rPr>
        <w:t xml:space="preserve"> en 1994 a la marca alemana Volkswagen en </w:t>
      </w:r>
      <w:r w:rsidRPr="00B971F9">
        <w:rPr>
          <w:rFonts w:ascii="Arial" w:hAnsi="Arial" w:cs="Arial"/>
          <w:bCs/>
          <w:i/>
          <w:iCs/>
          <w:sz w:val="16"/>
          <w:szCs w:val="16"/>
        </w:rPr>
        <w:t xml:space="preserve">busca de la mejora continua, brindando a los clientes los más altos niveles de innovación, seguridad y servicio a través de valores como el compromiso, honestidad y trabajo en equipo. Más información sobre Volkswagen Costa Rica puede ser encontrada en </w:t>
      </w:r>
      <w:hyperlink r:id="rId7" w:history="1">
        <w:r w:rsidRPr="00B971F9">
          <w:rPr>
            <w:rStyle w:val="Hipervnculo"/>
            <w:rFonts w:ascii="Arial" w:hAnsi="Arial" w:cs="Arial"/>
            <w:i/>
            <w:iCs/>
            <w:sz w:val="16"/>
            <w:szCs w:val="16"/>
          </w:rPr>
          <w:t>www.volkswagen.cr</w:t>
        </w:r>
      </w:hyperlink>
      <w:r w:rsidRPr="00B971F9">
        <w:rPr>
          <w:rFonts w:ascii="Arial" w:hAnsi="Arial" w:cs="Arial"/>
          <w:i/>
          <w:iCs/>
          <w:sz w:val="16"/>
          <w:szCs w:val="16"/>
        </w:rPr>
        <w:t>.</w:t>
      </w:r>
    </w:p>
    <w:p w14:paraId="010B1755" w14:textId="77777777" w:rsidR="003F7E39" w:rsidRPr="00B971F9" w:rsidRDefault="003F7E39" w:rsidP="003F7E39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14:paraId="218ACFEE" w14:textId="77777777" w:rsidR="003F7E39" w:rsidRPr="00B971F9" w:rsidRDefault="003F7E39" w:rsidP="003F7E39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14:paraId="6557A2D6" w14:textId="77777777" w:rsidR="003F7E39" w:rsidRPr="00B971F9" w:rsidRDefault="003F7E39" w:rsidP="003F7E39">
      <w:pPr>
        <w:spacing w:after="0" w:line="240" w:lineRule="auto"/>
        <w:jc w:val="right"/>
        <w:rPr>
          <w:rFonts w:ascii="Arial" w:hAnsi="Arial" w:cs="Arial"/>
          <w:b/>
          <w:sz w:val="18"/>
          <w:szCs w:val="18"/>
        </w:rPr>
      </w:pPr>
      <w:r w:rsidRPr="00B971F9">
        <w:rPr>
          <w:rFonts w:ascii="Arial" w:hAnsi="Arial" w:cs="Arial"/>
          <w:b/>
          <w:sz w:val="18"/>
          <w:szCs w:val="18"/>
        </w:rPr>
        <w:t xml:space="preserve">Para más información comunicarse a CCK Centroamérica </w:t>
      </w:r>
      <w:r>
        <w:rPr>
          <w:rFonts w:ascii="Arial" w:hAnsi="Arial" w:cs="Arial"/>
          <w:b/>
          <w:sz w:val="18"/>
          <w:szCs w:val="18"/>
        </w:rPr>
        <w:t>4003-2700</w:t>
      </w:r>
      <w:r w:rsidRPr="00B971F9">
        <w:rPr>
          <w:rFonts w:ascii="Arial" w:hAnsi="Arial" w:cs="Arial"/>
          <w:b/>
          <w:sz w:val="18"/>
          <w:szCs w:val="18"/>
        </w:rPr>
        <w:t xml:space="preserve"> con:  </w:t>
      </w:r>
    </w:p>
    <w:p w14:paraId="6E0EE071" w14:textId="77777777" w:rsidR="003F7E39" w:rsidRPr="009C5122" w:rsidRDefault="003F7E39" w:rsidP="003F7E39">
      <w:pPr>
        <w:spacing w:after="0" w:line="240" w:lineRule="auto"/>
        <w:jc w:val="right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Verónica Sibaja</w:t>
      </w:r>
      <w:r w:rsidRPr="00B971F9">
        <w:rPr>
          <w:rFonts w:ascii="Arial" w:hAnsi="Arial" w:cs="Arial"/>
          <w:bCs/>
          <w:sz w:val="18"/>
          <w:szCs w:val="18"/>
        </w:rPr>
        <w:t xml:space="preserve">: </w:t>
      </w:r>
      <w:r>
        <w:rPr>
          <w:rFonts w:ascii="Arial" w:hAnsi="Arial" w:cs="Arial"/>
          <w:bCs/>
          <w:sz w:val="18"/>
          <w:szCs w:val="18"/>
        </w:rPr>
        <w:t>vsibaja</w:t>
      </w:r>
      <w:r w:rsidRPr="00B971F9">
        <w:rPr>
          <w:rFonts w:ascii="Arial" w:hAnsi="Arial" w:cs="Arial"/>
          <w:bCs/>
          <w:sz w:val="18"/>
          <w:szCs w:val="18"/>
        </w:rPr>
        <w:t>@cckcentroamerica.com</w:t>
      </w:r>
    </w:p>
    <w:p w14:paraId="4EBB5827" w14:textId="77777777" w:rsidR="003F7E39" w:rsidRPr="004E4060" w:rsidRDefault="003F7E39" w:rsidP="007D1893">
      <w:pPr>
        <w:jc w:val="both"/>
        <w:rPr>
          <w:rFonts w:ascii="Arial" w:hAnsi="Arial" w:cs="Arial"/>
        </w:rPr>
      </w:pPr>
    </w:p>
    <w:sectPr w:rsidR="003F7E39" w:rsidRPr="004E4060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A75F36" w14:textId="77777777" w:rsidR="00157A88" w:rsidRDefault="00157A88" w:rsidP="00796BD7">
      <w:pPr>
        <w:spacing w:after="0" w:line="240" w:lineRule="auto"/>
      </w:pPr>
      <w:r>
        <w:separator/>
      </w:r>
    </w:p>
  </w:endnote>
  <w:endnote w:type="continuationSeparator" w:id="0">
    <w:p w14:paraId="761D0F6F" w14:textId="77777777" w:rsidR="00157A88" w:rsidRDefault="00157A88" w:rsidP="00796B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3DA752" w14:textId="77777777" w:rsidR="00157A88" w:rsidRDefault="00157A88" w:rsidP="00796BD7">
      <w:pPr>
        <w:spacing w:after="0" w:line="240" w:lineRule="auto"/>
      </w:pPr>
      <w:r>
        <w:separator/>
      </w:r>
    </w:p>
  </w:footnote>
  <w:footnote w:type="continuationSeparator" w:id="0">
    <w:p w14:paraId="4E55626E" w14:textId="77777777" w:rsidR="00157A88" w:rsidRDefault="00157A88" w:rsidP="00796B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9892D" w14:textId="2702FD87" w:rsidR="00796BD7" w:rsidRDefault="00796BD7" w:rsidP="00796BD7">
    <w:pPr>
      <w:pStyle w:val="Encabezado"/>
      <w:tabs>
        <w:tab w:val="clear" w:pos="4419"/>
        <w:tab w:val="clear" w:pos="8838"/>
        <w:tab w:val="left" w:pos="4910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anchorId="13E94DB2" wp14:editId="3B3FEB1E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762689" cy="1308100"/>
          <wp:effectExtent l="0" t="0" r="0" b="0"/>
          <wp:wrapNone/>
          <wp:docPr id="2" name="Picture 1" descr="Forma, Rectángul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Forma, Rectángulo&#10;&#10;Descripción generada automáticament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4059"/>
                  <a:stretch/>
                </pic:blipFill>
                <pic:spPr bwMode="auto">
                  <a:xfrm>
                    <a:off x="0" y="0"/>
                    <a:ext cx="7763933" cy="13083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045A11"/>
    <w:multiLevelType w:val="hybridMultilevel"/>
    <w:tmpl w:val="F2BEF4E8"/>
    <w:lvl w:ilvl="0" w:tplc="140A0019">
      <w:start w:val="1"/>
      <w:numFmt w:val="lowerLetter"/>
      <w:lvlText w:val="%1."/>
      <w:lvlJc w:val="left"/>
      <w:pPr>
        <w:ind w:left="1440" w:hanging="360"/>
      </w:pPr>
    </w:lvl>
    <w:lvl w:ilvl="1" w:tplc="140A0019" w:tentative="1">
      <w:start w:val="1"/>
      <w:numFmt w:val="lowerLetter"/>
      <w:lvlText w:val="%2."/>
      <w:lvlJc w:val="left"/>
      <w:pPr>
        <w:ind w:left="2160" w:hanging="360"/>
      </w:pPr>
    </w:lvl>
    <w:lvl w:ilvl="2" w:tplc="140A001B" w:tentative="1">
      <w:start w:val="1"/>
      <w:numFmt w:val="lowerRoman"/>
      <w:lvlText w:val="%3."/>
      <w:lvlJc w:val="right"/>
      <w:pPr>
        <w:ind w:left="2880" w:hanging="180"/>
      </w:pPr>
    </w:lvl>
    <w:lvl w:ilvl="3" w:tplc="140A000F" w:tentative="1">
      <w:start w:val="1"/>
      <w:numFmt w:val="decimal"/>
      <w:lvlText w:val="%4."/>
      <w:lvlJc w:val="left"/>
      <w:pPr>
        <w:ind w:left="3600" w:hanging="360"/>
      </w:pPr>
    </w:lvl>
    <w:lvl w:ilvl="4" w:tplc="140A0019" w:tentative="1">
      <w:start w:val="1"/>
      <w:numFmt w:val="lowerLetter"/>
      <w:lvlText w:val="%5."/>
      <w:lvlJc w:val="left"/>
      <w:pPr>
        <w:ind w:left="4320" w:hanging="360"/>
      </w:pPr>
    </w:lvl>
    <w:lvl w:ilvl="5" w:tplc="140A001B" w:tentative="1">
      <w:start w:val="1"/>
      <w:numFmt w:val="lowerRoman"/>
      <w:lvlText w:val="%6."/>
      <w:lvlJc w:val="right"/>
      <w:pPr>
        <w:ind w:left="5040" w:hanging="180"/>
      </w:pPr>
    </w:lvl>
    <w:lvl w:ilvl="6" w:tplc="140A000F" w:tentative="1">
      <w:start w:val="1"/>
      <w:numFmt w:val="decimal"/>
      <w:lvlText w:val="%7."/>
      <w:lvlJc w:val="left"/>
      <w:pPr>
        <w:ind w:left="5760" w:hanging="360"/>
      </w:pPr>
    </w:lvl>
    <w:lvl w:ilvl="7" w:tplc="140A0019" w:tentative="1">
      <w:start w:val="1"/>
      <w:numFmt w:val="lowerLetter"/>
      <w:lvlText w:val="%8."/>
      <w:lvlJc w:val="left"/>
      <w:pPr>
        <w:ind w:left="6480" w:hanging="360"/>
      </w:pPr>
    </w:lvl>
    <w:lvl w:ilvl="8" w:tplc="1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7BB1693"/>
    <w:multiLevelType w:val="hybridMultilevel"/>
    <w:tmpl w:val="85545ABC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7E4F75"/>
    <w:multiLevelType w:val="hybridMultilevel"/>
    <w:tmpl w:val="0E36904A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483110"/>
    <w:multiLevelType w:val="hybridMultilevel"/>
    <w:tmpl w:val="F78E88C4"/>
    <w:lvl w:ilvl="0" w:tplc="140A0019">
      <w:start w:val="1"/>
      <w:numFmt w:val="lowerLetter"/>
      <w:lvlText w:val="%1."/>
      <w:lvlJc w:val="left"/>
      <w:pPr>
        <w:ind w:left="2160" w:hanging="360"/>
      </w:pPr>
    </w:lvl>
    <w:lvl w:ilvl="1" w:tplc="140A0019">
      <w:start w:val="1"/>
      <w:numFmt w:val="lowerLetter"/>
      <w:lvlText w:val="%2."/>
      <w:lvlJc w:val="left"/>
      <w:pPr>
        <w:ind w:left="2880" w:hanging="360"/>
      </w:pPr>
    </w:lvl>
    <w:lvl w:ilvl="2" w:tplc="140A001B" w:tentative="1">
      <w:start w:val="1"/>
      <w:numFmt w:val="lowerRoman"/>
      <w:lvlText w:val="%3."/>
      <w:lvlJc w:val="right"/>
      <w:pPr>
        <w:ind w:left="3600" w:hanging="180"/>
      </w:pPr>
    </w:lvl>
    <w:lvl w:ilvl="3" w:tplc="140A000F" w:tentative="1">
      <w:start w:val="1"/>
      <w:numFmt w:val="decimal"/>
      <w:lvlText w:val="%4."/>
      <w:lvlJc w:val="left"/>
      <w:pPr>
        <w:ind w:left="4320" w:hanging="360"/>
      </w:pPr>
    </w:lvl>
    <w:lvl w:ilvl="4" w:tplc="140A0019" w:tentative="1">
      <w:start w:val="1"/>
      <w:numFmt w:val="lowerLetter"/>
      <w:lvlText w:val="%5."/>
      <w:lvlJc w:val="left"/>
      <w:pPr>
        <w:ind w:left="5040" w:hanging="360"/>
      </w:pPr>
    </w:lvl>
    <w:lvl w:ilvl="5" w:tplc="140A001B" w:tentative="1">
      <w:start w:val="1"/>
      <w:numFmt w:val="lowerRoman"/>
      <w:lvlText w:val="%6."/>
      <w:lvlJc w:val="right"/>
      <w:pPr>
        <w:ind w:left="5760" w:hanging="180"/>
      </w:pPr>
    </w:lvl>
    <w:lvl w:ilvl="6" w:tplc="140A000F" w:tentative="1">
      <w:start w:val="1"/>
      <w:numFmt w:val="decimal"/>
      <w:lvlText w:val="%7."/>
      <w:lvlJc w:val="left"/>
      <w:pPr>
        <w:ind w:left="6480" w:hanging="360"/>
      </w:pPr>
    </w:lvl>
    <w:lvl w:ilvl="7" w:tplc="140A0019" w:tentative="1">
      <w:start w:val="1"/>
      <w:numFmt w:val="lowerLetter"/>
      <w:lvlText w:val="%8."/>
      <w:lvlJc w:val="left"/>
      <w:pPr>
        <w:ind w:left="7200" w:hanging="360"/>
      </w:pPr>
    </w:lvl>
    <w:lvl w:ilvl="8" w:tplc="140A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BD7"/>
    <w:rsid w:val="00071F00"/>
    <w:rsid w:val="00157A88"/>
    <w:rsid w:val="00175F1B"/>
    <w:rsid w:val="003F7E39"/>
    <w:rsid w:val="0046284C"/>
    <w:rsid w:val="004A2C1F"/>
    <w:rsid w:val="004E4060"/>
    <w:rsid w:val="004F3804"/>
    <w:rsid w:val="00525936"/>
    <w:rsid w:val="0055644C"/>
    <w:rsid w:val="00593775"/>
    <w:rsid w:val="006A41E6"/>
    <w:rsid w:val="00734940"/>
    <w:rsid w:val="00796BD7"/>
    <w:rsid w:val="007A03CD"/>
    <w:rsid w:val="007A3B16"/>
    <w:rsid w:val="007D1893"/>
    <w:rsid w:val="008139F6"/>
    <w:rsid w:val="00827B03"/>
    <w:rsid w:val="009923E6"/>
    <w:rsid w:val="00AB0D4D"/>
    <w:rsid w:val="00AC3830"/>
    <w:rsid w:val="00B75BF1"/>
    <w:rsid w:val="00D512AE"/>
    <w:rsid w:val="00E64D02"/>
    <w:rsid w:val="00FB7859"/>
    <w:rsid w:val="00FC78B8"/>
    <w:rsid w:val="00FD1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1AEB62"/>
  <w15:chartTrackingRefBased/>
  <w15:docId w15:val="{7FA33FD8-1F13-47D8-ACA7-82AADA217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96BD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96BD7"/>
  </w:style>
  <w:style w:type="paragraph" w:styleId="Piedepgina">
    <w:name w:val="footer"/>
    <w:basedOn w:val="Normal"/>
    <w:link w:val="PiedepginaCar"/>
    <w:uiPriority w:val="99"/>
    <w:unhideWhenUsed/>
    <w:rsid w:val="00796BD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96BD7"/>
  </w:style>
  <w:style w:type="paragraph" w:styleId="Prrafodelista">
    <w:name w:val="List Paragraph"/>
    <w:basedOn w:val="Normal"/>
    <w:uiPriority w:val="34"/>
    <w:qFormat/>
    <w:rsid w:val="00D512A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F7E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volkswagen.c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682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Verónica Sibaja</dc:creator>
  <cp:keywords/>
  <dc:description/>
  <cp:lastModifiedBy>Verónica Sibaja</cp:lastModifiedBy>
  <cp:revision>4</cp:revision>
  <dcterms:created xsi:type="dcterms:W3CDTF">2022-02-18T15:04:00Z</dcterms:created>
  <dcterms:modified xsi:type="dcterms:W3CDTF">2022-02-22T16:22:00Z</dcterms:modified>
</cp:coreProperties>
</file>