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9B38" w14:textId="39B6D093" w:rsidR="002B22E8" w:rsidRDefault="002B22E8"/>
    <w:p w14:paraId="53A55856" w14:textId="093ACC16" w:rsidR="002B22E8" w:rsidRDefault="002B22E8"/>
    <w:p w14:paraId="2FB43099" w14:textId="2EB937CC" w:rsidR="002B22E8" w:rsidRDefault="002B22E8"/>
    <w:p w14:paraId="4998E63E" w14:textId="231E6C12" w:rsidR="00990DED" w:rsidRPr="00990DED" w:rsidRDefault="00990DED" w:rsidP="00BC6466">
      <w:pPr>
        <w:spacing w:after="160" w:line="259" w:lineRule="auto"/>
        <w:contextualSpacing/>
        <w:jc w:val="center"/>
        <w:rPr>
          <w:rFonts w:ascii="Calibri" w:eastAsia="Calibri" w:hAnsi="Calibri" w:cs="Times New Roman"/>
          <w:b/>
          <w:bCs/>
          <w:sz w:val="32"/>
          <w:szCs w:val="32"/>
          <w:lang w:val="es-CR"/>
        </w:rPr>
      </w:pPr>
      <w:r w:rsidRPr="00990DED">
        <w:rPr>
          <w:rFonts w:ascii="Calibri" w:eastAsia="Calibri" w:hAnsi="Calibri" w:cs="Times New Roman"/>
          <w:b/>
          <w:bCs/>
          <w:sz w:val="32"/>
          <w:szCs w:val="32"/>
          <w:lang w:val="es-CR"/>
        </w:rPr>
        <w:t xml:space="preserve">Grupo Purdy invertirá </w:t>
      </w:r>
      <w:r w:rsidR="00FB013A">
        <w:rPr>
          <w:rFonts w:ascii="Calibri" w:eastAsia="Calibri" w:hAnsi="Calibri" w:cs="Times New Roman"/>
          <w:b/>
          <w:bCs/>
          <w:sz w:val="32"/>
          <w:szCs w:val="32"/>
          <w:lang w:val="es-CR"/>
        </w:rPr>
        <w:t xml:space="preserve">cerca de </w:t>
      </w:r>
      <w:r w:rsidRPr="00990DED">
        <w:rPr>
          <w:rFonts w:ascii="Calibri" w:eastAsia="Calibri" w:hAnsi="Calibri" w:cs="Times New Roman"/>
          <w:b/>
          <w:bCs/>
          <w:sz w:val="32"/>
          <w:szCs w:val="32"/>
          <w:lang w:val="es-CR"/>
        </w:rPr>
        <w:t>$10 millones en soluciones de movilidad</w:t>
      </w:r>
      <w:r w:rsidR="00FB013A">
        <w:rPr>
          <w:rFonts w:ascii="Calibri" w:eastAsia="Calibri" w:hAnsi="Calibri" w:cs="Times New Roman"/>
          <w:b/>
          <w:bCs/>
          <w:sz w:val="32"/>
          <w:szCs w:val="32"/>
          <w:lang w:val="es-CR"/>
        </w:rPr>
        <w:t xml:space="preserve"> durante el 2022</w:t>
      </w:r>
    </w:p>
    <w:p w14:paraId="6323EBF1" w14:textId="77777777" w:rsidR="00D73814" w:rsidRPr="00624A22" w:rsidRDefault="00D73814" w:rsidP="00D73814">
      <w:pPr>
        <w:spacing w:after="160" w:line="259" w:lineRule="auto"/>
        <w:ind w:left="720"/>
        <w:contextualSpacing/>
        <w:rPr>
          <w:rFonts w:ascii="Calibri" w:eastAsia="Calibri" w:hAnsi="Calibri" w:cs="Times New Roman"/>
          <w:sz w:val="20"/>
          <w:szCs w:val="20"/>
          <w:lang w:val="es-CR"/>
        </w:rPr>
      </w:pPr>
    </w:p>
    <w:p w14:paraId="74D58068" w14:textId="697EB560" w:rsidR="0042513F" w:rsidRPr="00281289" w:rsidRDefault="00FB013A" w:rsidP="0042513F">
      <w:pPr>
        <w:numPr>
          <w:ilvl w:val="0"/>
          <w:numId w:val="1"/>
        </w:numPr>
        <w:spacing w:after="160" w:line="259" w:lineRule="auto"/>
        <w:contextualSpacing/>
        <w:jc w:val="both"/>
        <w:rPr>
          <w:rFonts w:ascii="Calibri" w:eastAsia="Calibri" w:hAnsi="Calibri" w:cs="Times New Roman"/>
          <w:i/>
          <w:iCs/>
          <w:sz w:val="20"/>
          <w:szCs w:val="20"/>
          <w:lang w:val="es-CR"/>
        </w:rPr>
      </w:pPr>
      <w:r w:rsidRPr="00624A22">
        <w:rPr>
          <w:rFonts w:ascii="Calibri" w:eastAsia="Calibri" w:hAnsi="Calibri" w:cs="Times New Roman"/>
          <w:i/>
          <w:iCs/>
          <w:sz w:val="20"/>
          <w:szCs w:val="20"/>
          <w:lang w:val="es-CR"/>
        </w:rPr>
        <w:t>Compañía continúa invirtiendo de manera importante en Costa Rica</w:t>
      </w:r>
      <w:r w:rsidR="0042513F" w:rsidRPr="00624A22">
        <w:rPr>
          <w:rFonts w:ascii="Calibri" w:eastAsia="Calibri" w:hAnsi="Calibri" w:cs="Times New Roman"/>
          <w:i/>
          <w:iCs/>
          <w:sz w:val="20"/>
          <w:szCs w:val="20"/>
          <w:lang w:val="es-CR"/>
        </w:rPr>
        <w:t xml:space="preserve">, </w:t>
      </w:r>
      <w:r w:rsidR="000B7A40" w:rsidRPr="00624A22">
        <w:rPr>
          <w:rFonts w:ascii="Calibri" w:eastAsia="Calibri" w:hAnsi="Calibri" w:cs="Times New Roman"/>
          <w:i/>
          <w:iCs/>
          <w:sz w:val="20"/>
          <w:szCs w:val="20"/>
          <w:lang w:val="es-CR"/>
        </w:rPr>
        <w:t>y proyecta inaugurar</w:t>
      </w:r>
      <w:r w:rsidR="0042513F" w:rsidRPr="00624A22">
        <w:rPr>
          <w:rFonts w:ascii="Calibri" w:eastAsia="Calibri" w:hAnsi="Calibri" w:cs="Times New Roman"/>
          <w:i/>
          <w:iCs/>
          <w:sz w:val="20"/>
          <w:szCs w:val="20"/>
          <w:lang w:val="es-CR"/>
        </w:rPr>
        <w:t xml:space="preserve"> </w:t>
      </w:r>
      <w:r w:rsidR="00456867" w:rsidRPr="00624A22">
        <w:rPr>
          <w:rFonts w:ascii="Calibri" w:eastAsia="Calibri" w:hAnsi="Calibri" w:cs="Times New Roman"/>
          <w:i/>
          <w:iCs/>
          <w:sz w:val="20"/>
          <w:szCs w:val="20"/>
          <w:lang w:val="es-CR"/>
        </w:rPr>
        <w:t xml:space="preserve">tres </w:t>
      </w:r>
      <w:r w:rsidR="00456867" w:rsidRPr="00281289">
        <w:rPr>
          <w:rFonts w:ascii="Calibri" w:eastAsia="Calibri" w:hAnsi="Calibri" w:cs="Times New Roman"/>
          <w:i/>
          <w:iCs/>
          <w:sz w:val="20"/>
          <w:szCs w:val="20"/>
          <w:lang w:val="es-CR"/>
        </w:rPr>
        <w:t>nuevos puntos de venta y</w:t>
      </w:r>
      <w:r w:rsidR="0042513F" w:rsidRPr="00281289">
        <w:rPr>
          <w:rFonts w:ascii="Calibri" w:eastAsia="Calibri" w:hAnsi="Calibri" w:cs="Times New Roman"/>
          <w:i/>
          <w:iCs/>
          <w:sz w:val="20"/>
          <w:szCs w:val="20"/>
          <w:lang w:val="es-CR"/>
        </w:rPr>
        <w:t xml:space="preserve"> la generación de 5</w:t>
      </w:r>
      <w:r w:rsidR="00C6029A" w:rsidRPr="00281289">
        <w:rPr>
          <w:rFonts w:ascii="Calibri" w:eastAsia="Calibri" w:hAnsi="Calibri" w:cs="Times New Roman"/>
          <w:i/>
          <w:iCs/>
          <w:sz w:val="20"/>
          <w:szCs w:val="20"/>
          <w:lang w:val="es-CR"/>
        </w:rPr>
        <w:t xml:space="preserve">5 </w:t>
      </w:r>
      <w:r w:rsidR="0042513F" w:rsidRPr="00281289">
        <w:rPr>
          <w:rFonts w:ascii="Calibri" w:eastAsia="Calibri" w:hAnsi="Calibri" w:cs="Times New Roman"/>
          <w:i/>
          <w:iCs/>
          <w:sz w:val="20"/>
          <w:szCs w:val="20"/>
          <w:lang w:val="es-CR"/>
        </w:rPr>
        <w:t>p</w:t>
      </w:r>
      <w:r w:rsidR="005E740C" w:rsidRPr="00281289">
        <w:rPr>
          <w:rFonts w:ascii="Calibri" w:eastAsia="Calibri" w:hAnsi="Calibri" w:cs="Times New Roman"/>
          <w:i/>
          <w:iCs/>
          <w:sz w:val="20"/>
          <w:szCs w:val="20"/>
          <w:lang w:val="es-CR"/>
        </w:rPr>
        <w:t xml:space="preserve">lazas </w:t>
      </w:r>
      <w:r w:rsidR="0042513F" w:rsidRPr="00281289">
        <w:rPr>
          <w:rFonts w:ascii="Calibri" w:eastAsia="Calibri" w:hAnsi="Calibri" w:cs="Times New Roman"/>
          <w:i/>
          <w:iCs/>
          <w:sz w:val="20"/>
          <w:szCs w:val="20"/>
          <w:lang w:val="es-CR"/>
        </w:rPr>
        <w:t>de trabajo.</w:t>
      </w:r>
    </w:p>
    <w:p w14:paraId="7B41E4AC" w14:textId="22E2CBC8" w:rsidR="00D73814" w:rsidRPr="00281289" w:rsidRDefault="00D4160B" w:rsidP="0042513F">
      <w:pPr>
        <w:numPr>
          <w:ilvl w:val="0"/>
          <w:numId w:val="1"/>
        </w:numPr>
        <w:spacing w:after="160" w:line="259" w:lineRule="auto"/>
        <w:contextualSpacing/>
        <w:jc w:val="both"/>
        <w:rPr>
          <w:rFonts w:ascii="Calibri" w:eastAsia="Calibri" w:hAnsi="Calibri" w:cs="Times New Roman"/>
          <w:i/>
          <w:iCs/>
          <w:sz w:val="20"/>
          <w:szCs w:val="20"/>
          <w:lang w:val="es-CR"/>
        </w:rPr>
      </w:pPr>
      <w:r w:rsidRPr="00281289">
        <w:rPr>
          <w:rFonts w:ascii="Calibri" w:eastAsia="Calibri" w:hAnsi="Calibri" w:cs="Times New Roman"/>
          <w:i/>
          <w:iCs/>
          <w:sz w:val="20"/>
          <w:szCs w:val="20"/>
          <w:lang w:val="es-CR"/>
        </w:rPr>
        <w:t>En</w:t>
      </w:r>
      <w:r w:rsidR="0042513F" w:rsidRPr="00281289">
        <w:rPr>
          <w:rFonts w:ascii="Calibri" w:eastAsia="Calibri" w:hAnsi="Calibri" w:cs="Times New Roman"/>
          <w:i/>
          <w:iCs/>
          <w:sz w:val="20"/>
          <w:szCs w:val="20"/>
          <w:lang w:val="es-CR"/>
        </w:rPr>
        <w:t xml:space="preserve"> Estados Unidos cumple</w:t>
      </w:r>
      <w:r w:rsidRPr="00281289">
        <w:rPr>
          <w:rFonts w:ascii="Calibri" w:eastAsia="Calibri" w:hAnsi="Calibri" w:cs="Times New Roman"/>
          <w:i/>
          <w:iCs/>
          <w:sz w:val="20"/>
          <w:szCs w:val="20"/>
          <w:lang w:val="es-CR"/>
        </w:rPr>
        <w:t xml:space="preserve">n </w:t>
      </w:r>
      <w:r w:rsidR="0042513F" w:rsidRPr="00281289">
        <w:rPr>
          <w:rFonts w:ascii="Calibri" w:eastAsia="Calibri" w:hAnsi="Calibri" w:cs="Times New Roman"/>
          <w:i/>
          <w:iCs/>
          <w:sz w:val="20"/>
          <w:szCs w:val="20"/>
          <w:lang w:val="es-CR"/>
        </w:rPr>
        <w:t xml:space="preserve">10 años y </w:t>
      </w:r>
      <w:r w:rsidRPr="00281289">
        <w:rPr>
          <w:rFonts w:ascii="Calibri" w:eastAsia="Calibri" w:hAnsi="Calibri" w:cs="Times New Roman"/>
          <w:i/>
          <w:iCs/>
          <w:sz w:val="20"/>
          <w:szCs w:val="20"/>
          <w:lang w:val="es-CR"/>
        </w:rPr>
        <w:t>c</w:t>
      </w:r>
      <w:r w:rsidR="0042513F" w:rsidRPr="00281289">
        <w:rPr>
          <w:rFonts w:ascii="Calibri" w:eastAsia="Calibri" w:hAnsi="Calibri" w:cs="Times New Roman"/>
          <w:i/>
          <w:iCs/>
          <w:sz w:val="20"/>
          <w:szCs w:val="20"/>
          <w:lang w:val="es-CR"/>
        </w:rPr>
        <w:t>elebrará</w:t>
      </w:r>
      <w:r w:rsidRPr="00281289">
        <w:rPr>
          <w:rFonts w:ascii="Calibri" w:eastAsia="Calibri" w:hAnsi="Calibri" w:cs="Times New Roman"/>
          <w:i/>
          <w:iCs/>
          <w:sz w:val="20"/>
          <w:szCs w:val="20"/>
          <w:lang w:val="es-CR"/>
        </w:rPr>
        <w:t>n</w:t>
      </w:r>
      <w:r w:rsidR="0042513F" w:rsidRPr="00281289">
        <w:rPr>
          <w:rFonts w:ascii="Calibri" w:eastAsia="Calibri" w:hAnsi="Calibri" w:cs="Times New Roman"/>
          <w:i/>
          <w:iCs/>
          <w:sz w:val="20"/>
          <w:szCs w:val="20"/>
          <w:lang w:val="es-CR"/>
        </w:rPr>
        <w:t xml:space="preserve"> con</w:t>
      </w:r>
      <w:r w:rsidRPr="00281289">
        <w:rPr>
          <w:rFonts w:ascii="Calibri" w:eastAsia="Calibri" w:hAnsi="Calibri" w:cs="Times New Roman"/>
          <w:i/>
          <w:iCs/>
          <w:sz w:val="20"/>
          <w:szCs w:val="20"/>
          <w:lang w:val="es-CR"/>
        </w:rPr>
        <w:t xml:space="preserve"> la expansión de sus operaciones.</w:t>
      </w:r>
    </w:p>
    <w:p w14:paraId="2887EAA3" w14:textId="40C6344B" w:rsidR="00C42BCE" w:rsidRDefault="00D73814" w:rsidP="00CF4CB5">
      <w:pPr>
        <w:pStyle w:val="NormalWeb"/>
        <w:spacing w:before="0" w:beforeAutospacing="0" w:after="160" w:afterAutospacing="0" w:line="256" w:lineRule="auto"/>
        <w:jc w:val="both"/>
        <w:rPr>
          <w:rFonts w:ascii="Calibri" w:eastAsia="Calibri" w:hAnsi="Calibri"/>
          <w:sz w:val="22"/>
          <w:szCs w:val="22"/>
        </w:rPr>
      </w:pPr>
      <w:r w:rsidRPr="00D73814">
        <w:rPr>
          <w:rFonts w:ascii="Calibri" w:eastAsia="Calibri" w:hAnsi="Calibri"/>
          <w:b/>
          <w:bCs/>
          <w:sz w:val="22"/>
          <w:szCs w:val="22"/>
        </w:rPr>
        <w:t xml:space="preserve">San José, </w:t>
      </w:r>
      <w:r w:rsidR="006B42AF">
        <w:rPr>
          <w:rFonts w:ascii="Calibri" w:eastAsia="Calibri" w:hAnsi="Calibri"/>
          <w:b/>
          <w:bCs/>
          <w:sz w:val="22"/>
          <w:szCs w:val="22"/>
        </w:rPr>
        <w:t>enero</w:t>
      </w:r>
      <w:r w:rsidRPr="00D73814">
        <w:rPr>
          <w:rFonts w:ascii="Calibri" w:eastAsia="Calibri" w:hAnsi="Calibri"/>
          <w:b/>
          <w:bCs/>
          <w:sz w:val="22"/>
          <w:szCs w:val="22"/>
        </w:rPr>
        <w:t xml:space="preserve"> 202</w:t>
      </w:r>
      <w:r w:rsidR="006B42AF">
        <w:rPr>
          <w:rFonts w:ascii="Calibri" w:eastAsia="Calibri" w:hAnsi="Calibri"/>
          <w:b/>
          <w:bCs/>
          <w:sz w:val="22"/>
          <w:szCs w:val="22"/>
        </w:rPr>
        <w:t>2</w:t>
      </w:r>
      <w:r w:rsidRPr="00D73814">
        <w:rPr>
          <w:rFonts w:ascii="Calibri" w:eastAsia="Calibri" w:hAnsi="Calibri"/>
          <w:b/>
          <w:bCs/>
          <w:sz w:val="22"/>
          <w:szCs w:val="22"/>
        </w:rPr>
        <w:t>.</w:t>
      </w:r>
      <w:r w:rsidR="005F282C">
        <w:rPr>
          <w:rFonts w:ascii="Calibri" w:eastAsia="Calibri" w:hAnsi="Calibri"/>
          <w:b/>
          <w:bCs/>
          <w:sz w:val="22"/>
          <w:szCs w:val="22"/>
        </w:rPr>
        <w:t xml:space="preserve"> </w:t>
      </w:r>
      <w:r w:rsidR="00805216" w:rsidRPr="00805216">
        <w:rPr>
          <w:rFonts w:ascii="Calibri" w:eastAsia="Calibri" w:hAnsi="Calibri"/>
          <w:sz w:val="22"/>
          <w:szCs w:val="22"/>
        </w:rPr>
        <w:t xml:space="preserve">Grupo Purdy, </w:t>
      </w:r>
      <w:r w:rsidR="00795A3D" w:rsidRPr="00795A3D">
        <w:rPr>
          <w:rFonts w:ascii="Calibri" w:eastAsia="Calibri" w:hAnsi="Calibri"/>
          <w:sz w:val="22"/>
          <w:szCs w:val="22"/>
        </w:rPr>
        <w:t>líder integral en la industria de la movilidad</w:t>
      </w:r>
      <w:r w:rsidR="00032FB7">
        <w:rPr>
          <w:rFonts w:ascii="Calibri" w:eastAsia="Calibri" w:hAnsi="Calibri"/>
          <w:sz w:val="22"/>
          <w:szCs w:val="22"/>
        </w:rPr>
        <w:t xml:space="preserve"> confiable y </w:t>
      </w:r>
      <w:r w:rsidR="00C42BCE">
        <w:rPr>
          <w:rFonts w:ascii="Calibri" w:eastAsia="Calibri" w:hAnsi="Calibri"/>
          <w:sz w:val="22"/>
          <w:szCs w:val="22"/>
        </w:rPr>
        <w:t>sostenible</w:t>
      </w:r>
      <w:r w:rsidR="005E740C">
        <w:rPr>
          <w:rFonts w:ascii="Calibri" w:eastAsia="Calibri" w:hAnsi="Calibri"/>
          <w:sz w:val="22"/>
          <w:szCs w:val="22"/>
        </w:rPr>
        <w:t>,</w:t>
      </w:r>
      <w:r w:rsidR="00C42BCE">
        <w:rPr>
          <w:rFonts w:ascii="Calibri" w:eastAsia="Calibri" w:hAnsi="Calibri"/>
          <w:sz w:val="22"/>
          <w:szCs w:val="22"/>
        </w:rPr>
        <w:t xml:space="preserve"> </w:t>
      </w:r>
      <w:r w:rsidR="005E740C">
        <w:rPr>
          <w:rFonts w:ascii="Calibri" w:eastAsia="Calibri" w:hAnsi="Calibri"/>
          <w:sz w:val="22"/>
          <w:szCs w:val="22"/>
        </w:rPr>
        <w:t>planea invertir cerca de $10 millones en Costa Rica para este 2022</w:t>
      </w:r>
      <w:r w:rsidR="00D4160B">
        <w:rPr>
          <w:rFonts w:ascii="Calibri" w:eastAsia="Calibri" w:hAnsi="Calibri"/>
          <w:sz w:val="22"/>
          <w:szCs w:val="22"/>
        </w:rPr>
        <w:t xml:space="preserve">, </w:t>
      </w:r>
      <w:r w:rsidR="005E740C">
        <w:rPr>
          <w:rFonts w:ascii="Calibri" w:eastAsia="Calibri" w:hAnsi="Calibri"/>
          <w:sz w:val="22"/>
          <w:szCs w:val="22"/>
        </w:rPr>
        <w:t xml:space="preserve">con el objetivo de continuar conectado </w:t>
      </w:r>
      <w:r w:rsidR="00795A3D" w:rsidRPr="00795A3D">
        <w:rPr>
          <w:rFonts w:ascii="Calibri" w:eastAsia="Calibri" w:hAnsi="Calibri"/>
          <w:sz w:val="22"/>
          <w:szCs w:val="22"/>
        </w:rPr>
        <w:t>y facilita</w:t>
      </w:r>
      <w:r w:rsidR="005E740C">
        <w:rPr>
          <w:rFonts w:ascii="Calibri" w:eastAsia="Calibri" w:hAnsi="Calibri"/>
          <w:sz w:val="22"/>
          <w:szCs w:val="22"/>
        </w:rPr>
        <w:t>ndo</w:t>
      </w:r>
      <w:r w:rsidR="00795A3D" w:rsidRPr="00795A3D">
        <w:rPr>
          <w:rFonts w:ascii="Calibri" w:eastAsia="Calibri" w:hAnsi="Calibri"/>
          <w:sz w:val="22"/>
          <w:szCs w:val="22"/>
        </w:rPr>
        <w:t xml:space="preserve"> la vida de las personas</w:t>
      </w:r>
      <w:r w:rsidR="005E740C">
        <w:rPr>
          <w:rFonts w:ascii="Calibri" w:eastAsia="Calibri" w:hAnsi="Calibri"/>
          <w:sz w:val="22"/>
          <w:szCs w:val="22"/>
        </w:rPr>
        <w:t>.</w:t>
      </w:r>
    </w:p>
    <w:p w14:paraId="35DDEA46" w14:textId="348C8BB4" w:rsidR="0026498B" w:rsidRDefault="0026498B" w:rsidP="00CF4CB5">
      <w:pPr>
        <w:pStyle w:val="NormalWeb"/>
        <w:spacing w:before="0" w:beforeAutospacing="0" w:after="160" w:afterAutospacing="0" w:line="256" w:lineRule="auto"/>
        <w:jc w:val="both"/>
        <w:rPr>
          <w:rFonts w:ascii="Calibri" w:eastAsia="Calibri" w:hAnsi="Calibri"/>
          <w:sz w:val="22"/>
          <w:szCs w:val="22"/>
        </w:rPr>
      </w:pPr>
      <w:r w:rsidRPr="00C859A1">
        <w:rPr>
          <w:rFonts w:ascii="Calibri" w:eastAsia="Calibri" w:hAnsi="Calibri"/>
          <w:i/>
          <w:iCs/>
          <w:sz w:val="22"/>
          <w:szCs w:val="22"/>
        </w:rPr>
        <w:t>“En Grupo Purdy terminamos el 2021 muy satisfechos</w:t>
      </w:r>
      <w:r>
        <w:rPr>
          <w:rFonts w:ascii="Calibri" w:eastAsia="Calibri" w:hAnsi="Calibri"/>
          <w:i/>
          <w:iCs/>
          <w:sz w:val="22"/>
          <w:szCs w:val="22"/>
        </w:rPr>
        <w:t>.</w:t>
      </w:r>
      <w:r w:rsidRPr="00C859A1">
        <w:rPr>
          <w:rFonts w:ascii="Calibri" w:eastAsia="Calibri" w:hAnsi="Calibri"/>
          <w:i/>
          <w:iCs/>
          <w:sz w:val="22"/>
          <w:szCs w:val="22"/>
        </w:rPr>
        <w:t xml:space="preserve"> </w:t>
      </w:r>
      <w:r>
        <w:rPr>
          <w:rFonts w:ascii="Calibri" w:eastAsia="Calibri" w:hAnsi="Calibri"/>
          <w:i/>
          <w:iCs/>
          <w:sz w:val="22"/>
          <w:szCs w:val="22"/>
        </w:rPr>
        <w:t>F</w:t>
      </w:r>
      <w:r w:rsidRPr="00C859A1">
        <w:rPr>
          <w:rFonts w:ascii="Calibri" w:eastAsia="Calibri" w:hAnsi="Calibri"/>
          <w:i/>
          <w:iCs/>
          <w:sz w:val="22"/>
          <w:szCs w:val="22"/>
        </w:rPr>
        <w:t>ue un año retador, pero a</w:t>
      </w:r>
      <w:r>
        <w:rPr>
          <w:rFonts w:ascii="Calibri" w:eastAsia="Calibri" w:hAnsi="Calibri"/>
          <w:i/>
          <w:iCs/>
          <w:sz w:val="22"/>
          <w:szCs w:val="22"/>
        </w:rPr>
        <w:t>u</w:t>
      </w:r>
      <w:r w:rsidRPr="00C859A1">
        <w:rPr>
          <w:rFonts w:ascii="Calibri" w:eastAsia="Calibri" w:hAnsi="Calibri"/>
          <w:i/>
          <w:iCs/>
          <w:sz w:val="22"/>
          <w:szCs w:val="22"/>
        </w:rPr>
        <w:t xml:space="preserve">n así logramos cumplir los objetivos que la empresa se </w:t>
      </w:r>
      <w:r>
        <w:rPr>
          <w:rFonts w:ascii="Calibri" w:eastAsia="Calibri" w:hAnsi="Calibri"/>
          <w:i/>
          <w:iCs/>
          <w:sz w:val="22"/>
          <w:szCs w:val="22"/>
        </w:rPr>
        <w:t>propuso</w:t>
      </w:r>
      <w:r w:rsidRPr="00C859A1">
        <w:rPr>
          <w:rFonts w:ascii="Calibri" w:eastAsia="Calibri" w:hAnsi="Calibri"/>
          <w:i/>
          <w:iCs/>
          <w:sz w:val="22"/>
          <w:szCs w:val="22"/>
        </w:rPr>
        <w:t xml:space="preserve"> como lo fue el cambio de imagen</w:t>
      </w:r>
      <w:r>
        <w:rPr>
          <w:rFonts w:ascii="Calibri" w:eastAsia="Calibri" w:hAnsi="Calibri"/>
          <w:i/>
          <w:iCs/>
          <w:sz w:val="22"/>
          <w:szCs w:val="22"/>
        </w:rPr>
        <w:t xml:space="preserve">, </w:t>
      </w:r>
      <w:r w:rsidRPr="00C859A1">
        <w:rPr>
          <w:rFonts w:ascii="Calibri" w:eastAsia="Calibri" w:hAnsi="Calibri"/>
          <w:i/>
          <w:iCs/>
          <w:sz w:val="22"/>
          <w:szCs w:val="22"/>
        </w:rPr>
        <w:t>consolidarnos como la marca favorita de los costarricenses, mantener nuestra agenda de sostenibilidad</w:t>
      </w:r>
      <w:r w:rsidR="00270456">
        <w:rPr>
          <w:rFonts w:ascii="Calibri" w:eastAsia="Calibri" w:hAnsi="Calibri"/>
          <w:i/>
          <w:iCs/>
          <w:sz w:val="22"/>
          <w:szCs w:val="22"/>
        </w:rPr>
        <w:t>, así como</w:t>
      </w:r>
      <w:r w:rsidRPr="00C859A1">
        <w:rPr>
          <w:rFonts w:ascii="Calibri" w:eastAsia="Calibri" w:hAnsi="Calibri"/>
          <w:i/>
          <w:iCs/>
          <w:sz w:val="22"/>
          <w:szCs w:val="22"/>
        </w:rPr>
        <w:t xml:space="preserve"> un equipo humano comprometido y compenetrado.</w:t>
      </w:r>
      <w:r>
        <w:rPr>
          <w:rFonts w:ascii="Calibri" w:eastAsia="Calibri" w:hAnsi="Calibri"/>
          <w:i/>
          <w:iCs/>
          <w:sz w:val="22"/>
          <w:szCs w:val="22"/>
        </w:rPr>
        <w:t xml:space="preserve"> Esto nos motiva a iniciar el año de nuestro 65 aniversario con grandes proyectos encaminados a generar soluciones en movilidad confiables y sostenibles</w:t>
      </w:r>
      <w:r w:rsidR="007A1E85">
        <w:rPr>
          <w:rFonts w:ascii="Calibri" w:eastAsia="Calibri" w:hAnsi="Calibri"/>
          <w:i/>
          <w:iCs/>
          <w:sz w:val="22"/>
          <w:szCs w:val="22"/>
        </w:rPr>
        <w:t xml:space="preserve"> y </w:t>
      </w:r>
      <w:r>
        <w:rPr>
          <w:rFonts w:ascii="Calibri" w:eastAsia="Calibri" w:hAnsi="Calibri"/>
          <w:i/>
          <w:iCs/>
          <w:sz w:val="22"/>
          <w:szCs w:val="22"/>
        </w:rPr>
        <w:t>con el claro objetivo de seguir invirtiendo en Costa Rica”</w:t>
      </w:r>
      <w:r w:rsidRPr="00C859A1">
        <w:rPr>
          <w:rFonts w:ascii="Calibri" w:eastAsia="Calibri" w:hAnsi="Calibri"/>
          <w:i/>
          <w:iCs/>
          <w:sz w:val="22"/>
          <w:szCs w:val="22"/>
        </w:rPr>
        <w:t xml:space="preserve"> </w:t>
      </w:r>
      <w:r w:rsidRPr="00C8436A">
        <w:rPr>
          <w:rFonts w:ascii="Calibri" w:eastAsia="Calibri" w:hAnsi="Calibri"/>
          <w:sz w:val="22"/>
          <w:szCs w:val="22"/>
        </w:rPr>
        <w:t>aseguró Silvio Heimann CEO de Grupo Purdy.</w:t>
      </w:r>
      <w:r w:rsidR="002952EE">
        <w:rPr>
          <w:rFonts w:ascii="Calibri" w:eastAsia="Calibri" w:hAnsi="Calibri"/>
          <w:sz w:val="22"/>
          <w:szCs w:val="22"/>
        </w:rPr>
        <w:t xml:space="preserve"> </w:t>
      </w:r>
    </w:p>
    <w:p w14:paraId="65BDF9B2" w14:textId="2A041472" w:rsidR="00FC6AD8" w:rsidRDefault="00377BD1" w:rsidP="00CF4CB5">
      <w:pPr>
        <w:pStyle w:val="NormalWeb"/>
        <w:spacing w:before="0" w:beforeAutospacing="0" w:after="160" w:afterAutospacing="0" w:line="256" w:lineRule="auto"/>
        <w:jc w:val="both"/>
        <w:rPr>
          <w:rFonts w:ascii="Calibri" w:eastAsia="Calibri" w:hAnsi="Calibri"/>
          <w:sz w:val="22"/>
          <w:szCs w:val="22"/>
        </w:rPr>
      </w:pPr>
      <w:r w:rsidRPr="004E7F26">
        <w:rPr>
          <w:rFonts w:ascii="Calibri" w:eastAsia="Calibri" w:hAnsi="Calibri"/>
          <w:noProof/>
          <w:sz w:val="22"/>
          <w:szCs w:val="22"/>
        </w:rPr>
        <mc:AlternateContent>
          <mc:Choice Requires="wps">
            <w:drawing>
              <wp:anchor distT="45720" distB="45720" distL="114300" distR="114300" simplePos="0" relativeHeight="251659264" behindDoc="0" locked="0" layoutInCell="1" allowOverlap="1" wp14:anchorId="7D072FB4" wp14:editId="2E8AF0BF">
                <wp:simplePos x="0" y="0"/>
                <wp:positionH relativeFrom="margin">
                  <wp:align>right</wp:align>
                </wp:positionH>
                <wp:positionV relativeFrom="paragraph">
                  <wp:posOffset>9525</wp:posOffset>
                </wp:positionV>
                <wp:extent cx="2657475" cy="1404620"/>
                <wp:effectExtent l="0" t="0" r="28575"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462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BF090E7" w14:textId="5515DB5C" w:rsidR="004E7F26" w:rsidRPr="000168E6" w:rsidRDefault="004E7F26" w:rsidP="00934032">
                            <w:pPr>
                              <w:jc w:val="center"/>
                              <w:rPr>
                                <w:b/>
                                <w:bCs/>
                                <w:lang w:val="es-CR"/>
                              </w:rPr>
                            </w:pPr>
                            <w:r w:rsidRPr="000168E6">
                              <w:rPr>
                                <w:b/>
                                <w:bCs/>
                                <w:lang w:val="es-CR"/>
                              </w:rPr>
                              <w:t>Principales hitos del 2021</w:t>
                            </w:r>
                            <w:r w:rsidR="00934032" w:rsidRPr="000168E6">
                              <w:rPr>
                                <w:b/>
                                <w:bCs/>
                                <w:lang w:val="es-CR"/>
                              </w:rPr>
                              <w:t>:</w:t>
                            </w:r>
                          </w:p>
                          <w:p w14:paraId="122B6D6E" w14:textId="77777777" w:rsidR="004E7F26" w:rsidRPr="000168E6" w:rsidRDefault="004E7F26">
                            <w:pPr>
                              <w:rPr>
                                <w:b/>
                                <w:bCs/>
                                <w:lang w:val="es-CR"/>
                              </w:rPr>
                            </w:pPr>
                          </w:p>
                          <w:p w14:paraId="0E15FE0F" w14:textId="5539F0FB" w:rsidR="006A7F88" w:rsidRPr="000168E6" w:rsidRDefault="006A7F88" w:rsidP="00547A72">
                            <w:pPr>
                              <w:pStyle w:val="Prrafodelista"/>
                              <w:numPr>
                                <w:ilvl w:val="0"/>
                                <w:numId w:val="3"/>
                              </w:numPr>
                              <w:rPr>
                                <w:sz w:val="20"/>
                                <w:szCs w:val="20"/>
                                <w:lang w:val="es-CR"/>
                              </w:rPr>
                            </w:pPr>
                            <w:r w:rsidRPr="000168E6">
                              <w:rPr>
                                <w:sz w:val="20"/>
                                <w:szCs w:val="20"/>
                                <w:lang w:val="es-CR"/>
                              </w:rPr>
                              <w:t>Incorporación de Subaru.</w:t>
                            </w:r>
                          </w:p>
                          <w:p w14:paraId="2D8285FC" w14:textId="7FFA7050" w:rsidR="006A7F88" w:rsidRPr="000168E6" w:rsidRDefault="00277CE4" w:rsidP="00547A72">
                            <w:pPr>
                              <w:pStyle w:val="Prrafodelista"/>
                              <w:numPr>
                                <w:ilvl w:val="0"/>
                                <w:numId w:val="3"/>
                              </w:numPr>
                              <w:rPr>
                                <w:sz w:val="20"/>
                                <w:szCs w:val="20"/>
                                <w:lang w:val="es-CR"/>
                              </w:rPr>
                            </w:pPr>
                            <w:r w:rsidRPr="000168E6">
                              <w:rPr>
                                <w:sz w:val="20"/>
                                <w:szCs w:val="20"/>
                                <w:lang w:val="es-CR"/>
                              </w:rPr>
                              <w:t>Lanzamiento de Purdy Go.</w:t>
                            </w:r>
                          </w:p>
                          <w:p w14:paraId="1AB16884" w14:textId="1E5E5D1E" w:rsidR="00277CE4" w:rsidRPr="000168E6" w:rsidRDefault="00277CE4" w:rsidP="00547A72">
                            <w:pPr>
                              <w:pStyle w:val="Prrafodelista"/>
                              <w:numPr>
                                <w:ilvl w:val="0"/>
                                <w:numId w:val="3"/>
                              </w:numPr>
                              <w:rPr>
                                <w:sz w:val="20"/>
                                <w:szCs w:val="20"/>
                                <w:lang w:val="es-CR"/>
                              </w:rPr>
                            </w:pPr>
                            <w:r w:rsidRPr="000168E6">
                              <w:rPr>
                                <w:sz w:val="20"/>
                                <w:szCs w:val="20"/>
                                <w:lang w:val="es-CR"/>
                              </w:rPr>
                              <w:t>Apertura de Purdy Center en Curridabat.</w:t>
                            </w:r>
                          </w:p>
                          <w:p w14:paraId="074C3EEC" w14:textId="4A5CCC78" w:rsidR="00F41C00" w:rsidRPr="00624A22" w:rsidRDefault="00F41C00" w:rsidP="00547A72">
                            <w:pPr>
                              <w:pStyle w:val="Prrafodelista"/>
                              <w:numPr>
                                <w:ilvl w:val="0"/>
                                <w:numId w:val="3"/>
                              </w:numPr>
                              <w:rPr>
                                <w:sz w:val="20"/>
                                <w:szCs w:val="20"/>
                                <w:lang w:val="es-CR"/>
                              </w:rPr>
                            </w:pPr>
                            <w:r w:rsidRPr="00624A22">
                              <w:rPr>
                                <w:sz w:val="20"/>
                                <w:szCs w:val="20"/>
                                <w:lang w:val="es-CR"/>
                              </w:rPr>
                              <w:t>Cambio de imagen</w:t>
                            </w:r>
                            <w:r w:rsidR="00F40E49" w:rsidRPr="00624A22">
                              <w:rPr>
                                <w:sz w:val="20"/>
                                <w:szCs w:val="20"/>
                                <w:lang w:val="es-CR"/>
                              </w:rPr>
                              <w:t>.</w:t>
                            </w:r>
                          </w:p>
                          <w:p w14:paraId="38557092" w14:textId="7C8519F8" w:rsidR="00F40E49" w:rsidRPr="00624A22" w:rsidRDefault="000B7A40" w:rsidP="00547A72">
                            <w:pPr>
                              <w:pStyle w:val="Prrafodelista"/>
                              <w:numPr>
                                <w:ilvl w:val="0"/>
                                <w:numId w:val="3"/>
                              </w:numPr>
                              <w:rPr>
                                <w:sz w:val="20"/>
                                <w:szCs w:val="20"/>
                                <w:lang w:val="es-CR"/>
                              </w:rPr>
                            </w:pPr>
                            <w:r w:rsidRPr="00624A22">
                              <w:rPr>
                                <w:sz w:val="20"/>
                                <w:szCs w:val="20"/>
                                <w:lang w:val="es-CR"/>
                              </w:rPr>
                              <w:t xml:space="preserve">Inversión </w:t>
                            </w:r>
                            <w:r w:rsidR="00F40E49" w:rsidRPr="00624A22">
                              <w:rPr>
                                <w:sz w:val="20"/>
                                <w:szCs w:val="20"/>
                                <w:lang w:val="es-CR"/>
                              </w:rPr>
                              <w:t>de Toyota Tsusho Corporation.</w:t>
                            </w:r>
                          </w:p>
                          <w:p w14:paraId="680FAF4C" w14:textId="34445313" w:rsidR="00277CE4" w:rsidRPr="00624A22" w:rsidRDefault="00F41C00" w:rsidP="00547A72">
                            <w:pPr>
                              <w:pStyle w:val="Prrafodelista"/>
                              <w:numPr>
                                <w:ilvl w:val="0"/>
                                <w:numId w:val="3"/>
                              </w:numPr>
                              <w:rPr>
                                <w:sz w:val="20"/>
                                <w:szCs w:val="20"/>
                                <w:lang w:val="es-CR"/>
                              </w:rPr>
                            </w:pPr>
                            <w:r w:rsidRPr="00624A22">
                              <w:rPr>
                                <w:sz w:val="20"/>
                                <w:szCs w:val="20"/>
                                <w:lang w:val="es-CR"/>
                              </w:rPr>
                              <w:t>Involucramiento de la tercera generación de la compañía en la nueva visi</w:t>
                            </w:r>
                            <w:r w:rsidR="00547A72" w:rsidRPr="00624A22">
                              <w:rPr>
                                <w:sz w:val="20"/>
                                <w:szCs w:val="20"/>
                                <w:lang w:val="es-CR"/>
                              </w:rPr>
                              <w:t>ó</w:t>
                            </w:r>
                            <w:r w:rsidRPr="00624A22">
                              <w:rPr>
                                <w:sz w:val="20"/>
                                <w:szCs w:val="20"/>
                                <w:lang w:val="es-CR"/>
                              </w:rPr>
                              <w:t>n del Grupo.</w:t>
                            </w:r>
                          </w:p>
                          <w:p w14:paraId="59AD6B4D" w14:textId="46FD6BEE" w:rsidR="00F40E49" w:rsidRPr="00270456" w:rsidRDefault="000B7A40" w:rsidP="00547A72">
                            <w:pPr>
                              <w:pStyle w:val="Prrafodelista"/>
                              <w:numPr>
                                <w:ilvl w:val="0"/>
                                <w:numId w:val="3"/>
                              </w:numPr>
                              <w:rPr>
                                <w:sz w:val="20"/>
                                <w:szCs w:val="20"/>
                                <w:lang w:val="es-CR"/>
                              </w:rPr>
                            </w:pPr>
                            <w:r w:rsidRPr="00624A22">
                              <w:rPr>
                                <w:sz w:val="20"/>
                                <w:szCs w:val="20"/>
                                <w:lang w:val="es-CR"/>
                              </w:rPr>
                              <w:t>El Presidente de Toyota Norte</w:t>
                            </w:r>
                            <w:r w:rsidR="00624A22" w:rsidRPr="00624A22">
                              <w:rPr>
                                <w:sz w:val="20"/>
                                <w:szCs w:val="20"/>
                                <w:lang w:val="es-CR"/>
                              </w:rPr>
                              <w:t>a</w:t>
                            </w:r>
                            <w:r w:rsidRPr="00624A22">
                              <w:rPr>
                                <w:sz w:val="20"/>
                                <w:szCs w:val="20"/>
                                <w:lang w:val="es-CR"/>
                              </w:rPr>
                              <w:t>m</w:t>
                            </w:r>
                            <w:r w:rsidR="00624A22" w:rsidRPr="00624A22">
                              <w:rPr>
                                <w:sz w:val="20"/>
                                <w:szCs w:val="20"/>
                                <w:lang w:val="es-CR"/>
                              </w:rPr>
                              <w:t>é</w:t>
                            </w:r>
                            <w:r w:rsidRPr="00624A22">
                              <w:rPr>
                                <w:sz w:val="20"/>
                                <w:szCs w:val="20"/>
                                <w:lang w:val="es-CR"/>
                              </w:rPr>
                              <w:t>rica v</w:t>
                            </w:r>
                            <w:r w:rsidR="00F40E49" w:rsidRPr="00624A22">
                              <w:rPr>
                                <w:sz w:val="20"/>
                                <w:szCs w:val="20"/>
                                <w:lang w:val="es-CR"/>
                              </w:rPr>
                              <w:t xml:space="preserve">isita </w:t>
                            </w:r>
                            <w:r w:rsidRPr="00624A22">
                              <w:rPr>
                                <w:sz w:val="20"/>
                                <w:szCs w:val="20"/>
                                <w:lang w:val="es-CR"/>
                              </w:rPr>
                              <w:t xml:space="preserve">a Purdy USA </w:t>
                            </w:r>
                            <w:r w:rsidR="0061683E" w:rsidRPr="00624A22">
                              <w:rPr>
                                <w:sz w:val="20"/>
                                <w:szCs w:val="20"/>
                                <w:lang w:val="es-CR"/>
                              </w:rPr>
                              <w:t>como resultado de</w:t>
                            </w:r>
                            <w:r w:rsidR="00E705AE" w:rsidRPr="00624A22">
                              <w:rPr>
                                <w:sz w:val="20"/>
                                <w:szCs w:val="20"/>
                                <w:lang w:val="es-CR"/>
                              </w:rPr>
                              <w:t xml:space="preserve">l éxito </w:t>
                            </w:r>
                            <w:r w:rsidR="00300235" w:rsidRPr="00624A22">
                              <w:rPr>
                                <w:sz w:val="20"/>
                                <w:szCs w:val="20"/>
                                <w:lang w:val="es-CR"/>
                              </w:rPr>
                              <w:t>de</w:t>
                            </w:r>
                            <w:r w:rsidR="00E705AE" w:rsidRPr="00624A22">
                              <w:rPr>
                                <w:sz w:val="20"/>
                                <w:szCs w:val="20"/>
                                <w:lang w:val="es-CR"/>
                              </w:rPr>
                              <w:t xml:space="preserve"> la </w:t>
                            </w:r>
                            <w:r w:rsidR="000168E6" w:rsidRPr="00624A22">
                              <w:rPr>
                                <w:sz w:val="20"/>
                                <w:szCs w:val="20"/>
                                <w:lang w:val="es-CR"/>
                              </w:rPr>
                              <w:t>operación</w:t>
                            </w:r>
                            <w:r w:rsidR="00E705AE" w:rsidRPr="00624A22">
                              <w:rPr>
                                <w:sz w:val="20"/>
                                <w:szCs w:val="20"/>
                                <w:lang w:val="es-CR"/>
                              </w:rPr>
                              <w:t xml:space="preserve"> </w:t>
                            </w:r>
                            <w:r w:rsidR="00300235">
                              <w:rPr>
                                <w:sz w:val="20"/>
                                <w:szCs w:val="20"/>
                                <w:lang w:val="es-CR"/>
                              </w:rPr>
                              <w:t>en</w:t>
                            </w:r>
                            <w:r w:rsidR="00E705AE" w:rsidRPr="000168E6">
                              <w:rPr>
                                <w:sz w:val="20"/>
                                <w:szCs w:val="20"/>
                                <w:lang w:val="es-CR"/>
                              </w:rPr>
                              <w:t xml:space="preserve"> Estados Unidos</w:t>
                            </w:r>
                            <w:r w:rsidR="00E705AE" w:rsidRPr="00270456">
                              <w:rPr>
                                <w:sz w:val="20"/>
                                <w:szCs w:val="20"/>
                                <w:lang w:val="es-CR"/>
                              </w:rPr>
                              <w:t>.</w:t>
                            </w:r>
                          </w:p>
                          <w:p w14:paraId="2A21BE5C" w14:textId="02D9719D" w:rsidR="00B56524" w:rsidRPr="00F940B0" w:rsidRDefault="00F940B0" w:rsidP="006A7F88">
                            <w:pPr>
                              <w:pStyle w:val="Prrafodelista"/>
                              <w:numPr>
                                <w:ilvl w:val="0"/>
                                <w:numId w:val="3"/>
                              </w:numPr>
                              <w:rPr>
                                <w:sz w:val="20"/>
                                <w:szCs w:val="20"/>
                                <w:lang w:val="es-CR"/>
                              </w:rPr>
                            </w:pPr>
                            <w:r w:rsidRPr="00F940B0">
                              <w:rPr>
                                <w:sz w:val="20"/>
                                <w:szCs w:val="20"/>
                                <w:lang w:val="es-CR"/>
                              </w:rPr>
                              <w:t>Impulso del hidrógeno verde a través de la Alianza por el Hidrógeno.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72FB4" id="_x0000_t202" coordsize="21600,21600" o:spt="202" path="m,l,21600r21600,l21600,xe">
                <v:stroke joinstyle="miter"/>
                <v:path gradientshapeok="t" o:connecttype="rect"/>
              </v:shapetype>
              <v:shape id="Cuadro de texto 2" o:spid="_x0000_s1026" type="#_x0000_t202" style="position:absolute;left:0;text-align:left;margin-left:158.05pt;margin-top:.75pt;width:209.2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" fillcolor="white [3201]" strokecolor="#a5a5a5 [3206]" strokeweight="1pt">
                <v:textbox style="mso-fit-shape-to-text:t">
                  <w:txbxContent>
                    <w:p w14:paraId="3BF090E7" w14:textId="5515DB5C" w:rsidR="004E7F26" w:rsidRPr="000168E6" w:rsidRDefault="004E7F26" w:rsidP="00934032">
                      <w:pPr>
                        <w:jc w:val="center"/>
                        <w:rPr>
                          <w:b/>
                          <w:bCs/>
                          <w:lang w:val="es-CR"/>
                        </w:rPr>
                      </w:pPr>
                      <w:r w:rsidRPr="000168E6">
                        <w:rPr>
                          <w:b/>
                          <w:bCs/>
                          <w:lang w:val="es-CR"/>
                        </w:rPr>
                        <w:t>Principales hitos del 2021</w:t>
                      </w:r>
                      <w:r w:rsidR="00934032" w:rsidRPr="000168E6">
                        <w:rPr>
                          <w:b/>
                          <w:bCs/>
                          <w:lang w:val="es-CR"/>
                        </w:rPr>
                        <w:t>:</w:t>
                      </w:r>
                    </w:p>
                    <w:p w14:paraId="122B6D6E" w14:textId="77777777" w:rsidR="004E7F26" w:rsidRPr="000168E6" w:rsidRDefault="004E7F26">
                      <w:pPr>
                        <w:rPr>
                          <w:b/>
                          <w:bCs/>
                          <w:lang w:val="es-CR"/>
                        </w:rPr>
                      </w:pPr>
                    </w:p>
                    <w:p w14:paraId="0E15FE0F" w14:textId="5539F0FB" w:rsidR="006A7F88" w:rsidRPr="000168E6" w:rsidRDefault="006A7F88" w:rsidP="00547A72">
                      <w:pPr>
                        <w:pStyle w:val="Prrafodelista"/>
                        <w:numPr>
                          <w:ilvl w:val="0"/>
                          <w:numId w:val="3"/>
                        </w:numPr>
                        <w:rPr>
                          <w:sz w:val="20"/>
                          <w:szCs w:val="20"/>
                          <w:lang w:val="es-CR"/>
                        </w:rPr>
                      </w:pPr>
                      <w:r w:rsidRPr="000168E6">
                        <w:rPr>
                          <w:sz w:val="20"/>
                          <w:szCs w:val="20"/>
                          <w:lang w:val="es-CR"/>
                        </w:rPr>
                        <w:t>Incorporación de Subaru.</w:t>
                      </w:r>
                    </w:p>
                    <w:p w14:paraId="2D8285FC" w14:textId="7FFA7050" w:rsidR="006A7F88" w:rsidRPr="000168E6" w:rsidRDefault="00277CE4" w:rsidP="00547A72">
                      <w:pPr>
                        <w:pStyle w:val="Prrafodelista"/>
                        <w:numPr>
                          <w:ilvl w:val="0"/>
                          <w:numId w:val="3"/>
                        </w:numPr>
                        <w:rPr>
                          <w:sz w:val="20"/>
                          <w:szCs w:val="20"/>
                          <w:lang w:val="es-CR"/>
                        </w:rPr>
                      </w:pPr>
                      <w:r w:rsidRPr="000168E6">
                        <w:rPr>
                          <w:sz w:val="20"/>
                          <w:szCs w:val="20"/>
                          <w:lang w:val="es-CR"/>
                        </w:rPr>
                        <w:t xml:space="preserve">Lanzamiento de </w:t>
                      </w:r>
                      <w:proofErr w:type="spellStart"/>
                      <w:r w:rsidRPr="000168E6">
                        <w:rPr>
                          <w:sz w:val="20"/>
                          <w:szCs w:val="20"/>
                          <w:lang w:val="es-CR"/>
                        </w:rPr>
                        <w:t>Purdy</w:t>
                      </w:r>
                      <w:proofErr w:type="spellEnd"/>
                      <w:r w:rsidRPr="000168E6">
                        <w:rPr>
                          <w:sz w:val="20"/>
                          <w:szCs w:val="20"/>
                          <w:lang w:val="es-CR"/>
                        </w:rPr>
                        <w:t xml:space="preserve"> </w:t>
                      </w:r>
                      <w:proofErr w:type="spellStart"/>
                      <w:r w:rsidRPr="000168E6">
                        <w:rPr>
                          <w:sz w:val="20"/>
                          <w:szCs w:val="20"/>
                          <w:lang w:val="es-CR"/>
                        </w:rPr>
                        <w:t>Go</w:t>
                      </w:r>
                      <w:proofErr w:type="spellEnd"/>
                      <w:r w:rsidRPr="000168E6">
                        <w:rPr>
                          <w:sz w:val="20"/>
                          <w:szCs w:val="20"/>
                          <w:lang w:val="es-CR"/>
                        </w:rPr>
                        <w:t>.</w:t>
                      </w:r>
                    </w:p>
                    <w:p w14:paraId="1AB16884" w14:textId="1E5E5D1E" w:rsidR="00277CE4" w:rsidRPr="000168E6" w:rsidRDefault="00277CE4" w:rsidP="00547A72">
                      <w:pPr>
                        <w:pStyle w:val="Prrafodelista"/>
                        <w:numPr>
                          <w:ilvl w:val="0"/>
                          <w:numId w:val="3"/>
                        </w:numPr>
                        <w:rPr>
                          <w:sz w:val="20"/>
                          <w:szCs w:val="20"/>
                          <w:lang w:val="es-CR"/>
                        </w:rPr>
                      </w:pPr>
                      <w:r w:rsidRPr="000168E6">
                        <w:rPr>
                          <w:sz w:val="20"/>
                          <w:szCs w:val="20"/>
                          <w:lang w:val="es-CR"/>
                        </w:rPr>
                        <w:t>Apertura de Purdy Center en Curridabat.</w:t>
                      </w:r>
                    </w:p>
                    <w:p w14:paraId="074C3EEC" w14:textId="4A5CCC78" w:rsidR="00F41C00" w:rsidRPr="00624A22" w:rsidRDefault="00F41C00" w:rsidP="00547A72">
                      <w:pPr>
                        <w:pStyle w:val="Prrafodelista"/>
                        <w:numPr>
                          <w:ilvl w:val="0"/>
                          <w:numId w:val="3"/>
                        </w:numPr>
                        <w:rPr>
                          <w:sz w:val="20"/>
                          <w:szCs w:val="20"/>
                          <w:lang w:val="es-CR"/>
                        </w:rPr>
                      </w:pPr>
                      <w:r w:rsidRPr="00624A22">
                        <w:rPr>
                          <w:sz w:val="20"/>
                          <w:szCs w:val="20"/>
                          <w:lang w:val="es-CR"/>
                        </w:rPr>
                        <w:t>Cambio de imagen</w:t>
                      </w:r>
                      <w:r w:rsidR="00F40E49" w:rsidRPr="00624A22">
                        <w:rPr>
                          <w:sz w:val="20"/>
                          <w:szCs w:val="20"/>
                          <w:lang w:val="es-CR"/>
                        </w:rPr>
                        <w:t>.</w:t>
                      </w:r>
                    </w:p>
                    <w:p w14:paraId="38557092" w14:textId="7C8519F8" w:rsidR="00F40E49" w:rsidRPr="00624A22" w:rsidRDefault="000B7A40" w:rsidP="00547A72">
                      <w:pPr>
                        <w:pStyle w:val="Prrafodelista"/>
                        <w:numPr>
                          <w:ilvl w:val="0"/>
                          <w:numId w:val="3"/>
                        </w:numPr>
                        <w:rPr>
                          <w:sz w:val="20"/>
                          <w:szCs w:val="20"/>
                          <w:lang w:val="es-CR"/>
                        </w:rPr>
                      </w:pPr>
                      <w:r w:rsidRPr="00624A22">
                        <w:rPr>
                          <w:sz w:val="20"/>
                          <w:szCs w:val="20"/>
                          <w:lang w:val="es-CR"/>
                        </w:rPr>
                        <w:t xml:space="preserve">Inversión </w:t>
                      </w:r>
                      <w:r w:rsidR="00F40E49" w:rsidRPr="00624A22">
                        <w:rPr>
                          <w:sz w:val="20"/>
                          <w:szCs w:val="20"/>
                          <w:lang w:val="es-CR"/>
                        </w:rPr>
                        <w:t>de Toyota Tsusho Corporation.</w:t>
                      </w:r>
                    </w:p>
                    <w:p w14:paraId="680FAF4C" w14:textId="34445313" w:rsidR="00277CE4" w:rsidRPr="00624A22" w:rsidRDefault="00F41C00" w:rsidP="00547A72">
                      <w:pPr>
                        <w:pStyle w:val="Prrafodelista"/>
                        <w:numPr>
                          <w:ilvl w:val="0"/>
                          <w:numId w:val="3"/>
                        </w:numPr>
                        <w:rPr>
                          <w:sz w:val="20"/>
                          <w:szCs w:val="20"/>
                          <w:lang w:val="es-CR"/>
                        </w:rPr>
                      </w:pPr>
                      <w:r w:rsidRPr="00624A22">
                        <w:rPr>
                          <w:sz w:val="20"/>
                          <w:szCs w:val="20"/>
                          <w:lang w:val="es-CR"/>
                        </w:rPr>
                        <w:t>Involucramiento de la tercera generación de la compañía en la nueva visi</w:t>
                      </w:r>
                      <w:r w:rsidR="00547A72" w:rsidRPr="00624A22">
                        <w:rPr>
                          <w:sz w:val="20"/>
                          <w:szCs w:val="20"/>
                          <w:lang w:val="es-CR"/>
                        </w:rPr>
                        <w:t>ó</w:t>
                      </w:r>
                      <w:r w:rsidRPr="00624A22">
                        <w:rPr>
                          <w:sz w:val="20"/>
                          <w:szCs w:val="20"/>
                          <w:lang w:val="es-CR"/>
                        </w:rPr>
                        <w:t>n del Grupo.</w:t>
                      </w:r>
                    </w:p>
                    <w:p w14:paraId="59AD6B4D" w14:textId="46FD6BEE" w:rsidR="00F40E49" w:rsidRPr="00270456" w:rsidRDefault="000B7A40" w:rsidP="00547A72">
                      <w:pPr>
                        <w:pStyle w:val="Prrafodelista"/>
                        <w:numPr>
                          <w:ilvl w:val="0"/>
                          <w:numId w:val="3"/>
                        </w:numPr>
                        <w:rPr>
                          <w:sz w:val="20"/>
                          <w:szCs w:val="20"/>
                          <w:lang w:val="es-CR"/>
                        </w:rPr>
                      </w:pPr>
                      <w:r w:rsidRPr="00624A22">
                        <w:rPr>
                          <w:sz w:val="20"/>
                          <w:szCs w:val="20"/>
                          <w:lang w:val="es-CR"/>
                        </w:rPr>
                        <w:t xml:space="preserve">El </w:t>
                      </w:r>
                      <w:proofErr w:type="gramStart"/>
                      <w:r w:rsidRPr="00624A22">
                        <w:rPr>
                          <w:sz w:val="20"/>
                          <w:szCs w:val="20"/>
                          <w:lang w:val="es-CR"/>
                        </w:rPr>
                        <w:t>Presidente</w:t>
                      </w:r>
                      <w:proofErr w:type="gramEnd"/>
                      <w:r w:rsidRPr="00624A22">
                        <w:rPr>
                          <w:sz w:val="20"/>
                          <w:szCs w:val="20"/>
                          <w:lang w:val="es-CR"/>
                        </w:rPr>
                        <w:t xml:space="preserve"> de Toyota Norte</w:t>
                      </w:r>
                      <w:r w:rsidR="00624A22" w:rsidRPr="00624A22">
                        <w:rPr>
                          <w:sz w:val="20"/>
                          <w:szCs w:val="20"/>
                          <w:lang w:val="es-CR"/>
                        </w:rPr>
                        <w:t>a</w:t>
                      </w:r>
                      <w:r w:rsidRPr="00624A22">
                        <w:rPr>
                          <w:sz w:val="20"/>
                          <w:szCs w:val="20"/>
                          <w:lang w:val="es-CR"/>
                        </w:rPr>
                        <w:t>m</w:t>
                      </w:r>
                      <w:r w:rsidR="00624A22" w:rsidRPr="00624A22">
                        <w:rPr>
                          <w:sz w:val="20"/>
                          <w:szCs w:val="20"/>
                          <w:lang w:val="es-CR"/>
                        </w:rPr>
                        <w:t>é</w:t>
                      </w:r>
                      <w:r w:rsidRPr="00624A22">
                        <w:rPr>
                          <w:sz w:val="20"/>
                          <w:szCs w:val="20"/>
                          <w:lang w:val="es-CR"/>
                        </w:rPr>
                        <w:t>rica v</w:t>
                      </w:r>
                      <w:r w:rsidR="00F40E49" w:rsidRPr="00624A22">
                        <w:rPr>
                          <w:sz w:val="20"/>
                          <w:szCs w:val="20"/>
                          <w:lang w:val="es-CR"/>
                        </w:rPr>
                        <w:t xml:space="preserve">isita </w:t>
                      </w:r>
                      <w:r w:rsidRPr="00624A22">
                        <w:rPr>
                          <w:sz w:val="20"/>
                          <w:szCs w:val="20"/>
                          <w:lang w:val="es-CR"/>
                        </w:rPr>
                        <w:t xml:space="preserve">a </w:t>
                      </w:r>
                      <w:proofErr w:type="spellStart"/>
                      <w:r w:rsidRPr="00624A22">
                        <w:rPr>
                          <w:sz w:val="20"/>
                          <w:szCs w:val="20"/>
                          <w:lang w:val="es-CR"/>
                        </w:rPr>
                        <w:t>Purdy</w:t>
                      </w:r>
                      <w:proofErr w:type="spellEnd"/>
                      <w:r w:rsidRPr="00624A22">
                        <w:rPr>
                          <w:sz w:val="20"/>
                          <w:szCs w:val="20"/>
                          <w:lang w:val="es-CR"/>
                        </w:rPr>
                        <w:t xml:space="preserve"> USA </w:t>
                      </w:r>
                      <w:r w:rsidR="0061683E" w:rsidRPr="00624A22">
                        <w:rPr>
                          <w:sz w:val="20"/>
                          <w:szCs w:val="20"/>
                          <w:lang w:val="es-CR"/>
                        </w:rPr>
                        <w:t>como resultado de</w:t>
                      </w:r>
                      <w:r w:rsidR="00E705AE" w:rsidRPr="00624A22">
                        <w:rPr>
                          <w:sz w:val="20"/>
                          <w:szCs w:val="20"/>
                          <w:lang w:val="es-CR"/>
                        </w:rPr>
                        <w:t xml:space="preserve">l éxito </w:t>
                      </w:r>
                      <w:r w:rsidR="00300235" w:rsidRPr="00624A22">
                        <w:rPr>
                          <w:sz w:val="20"/>
                          <w:szCs w:val="20"/>
                          <w:lang w:val="es-CR"/>
                        </w:rPr>
                        <w:t>de</w:t>
                      </w:r>
                      <w:r w:rsidR="00E705AE" w:rsidRPr="00624A22">
                        <w:rPr>
                          <w:sz w:val="20"/>
                          <w:szCs w:val="20"/>
                          <w:lang w:val="es-CR"/>
                        </w:rPr>
                        <w:t xml:space="preserve"> la </w:t>
                      </w:r>
                      <w:r w:rsidR="000168E6" w:rsidRPr="00624A22">
                        <w:rPr>
                          <w:sz w:val="20"/>
                          <w:szCs w:val="20"/>
                          <w:lang w:val="es-CR"/>
                        </w:rPr>
                        <w:t>operación</w:t>
                      </w:r>
                      <w:r w:rsidR="00E705AE" w:rsidRPr="00624A22">
                        <w:rPr>
                          <w:sz w:val="20"/>
                          <w:szCs w:val="20"/>
                          <w:lang w:val="es-CR"/>
                        </w:rPr>
                        <w:t xml:space="preserve"> </w:t>
                      </w:r>
                      <w:r w:rsidR="00300235">
                        <w:rPr>
                          <w:sz w:val="20"/>
                          <w:szCs w:val="20"/>
                          <w:lang w:val="es-CR"/>
                        </w:rPr>
                        <w:t>en</w:t>
                      </w:r>
                      <w:r w:rsidR="00E705AE" w:rsidRPr="000168E6">
                        <w:rPr>
                          <w:sz w:val="20"/>
                          <w:szCs w:val="20"/>
                          <w:lang w:val="es-CR"/>
                        </w:rPr>
                        <w:t xml:space="preserve"> Estados Unidos</w:t>
                      </w:r>
                      <w:r w:rsidR="00E705AE" w:rsidRPr="00270456">
                        <w:rPr>
                          <w:sz w:val="20"/>
                          <w:szCs w:val="20"/>
                          <w:lang w:val="es-CR"/>
                        </w:rPr>
                        <w:t>.</w:t>
                      </w:r>
                    </w:p>
                    <w:p w14:paraId="2A21BE5C" w14:textId="02D9719D" w:rsidR="00B56524" w:rsidRPr="00F940B0" w:rsidRDefault="00F940B0" w:rsidP="006A7F88">
                      <w:pPr>
                        <w:pStyle w:val="Prrafodelista"/>
                        <w:numPr>
                          <w:ilvl w:val="0"/>
                          <w:numId w:val="3"/>
                        </w:numPr>
                        <w:rPr>
                          <w:sz w:val="20"/>
                          <w:szCs w:val="20"/>
                          <w:lang w:val="es-CR"/>
                        </w:rPr>
                      </w:pPr>
                      <w:r w:rsidRPr="00F940B0">
                        <w:rPr>
                          <w:sz w:val="20"/>
                          <w:szCs w:val="20"/>
                          <w:lang w:val="es-CR"/>
                        </w:rPr>
                        <w:t>Impulso del hidrógeno verde a través de la Alianza por el Hidrógeno.</w:t>
                      </w:r>
                    </w:p>
                  </w:txbxContent>
                </v:textbox>
                <w10:wrap type="square" anchorx="margin"/>
              </v:shape>
            </w:pict>
          </mc:Fallback>
        </mc:AlternateContent>
      </w:r>
      <w:r w:rsidR="0073367B" w:rsidRPr="0073367B">
        <w:rPr>
          <w:rFonts w:ascii="Calibri" w:eastAsia="Calibri" w:hAnsi="Calibri"/>
          <w:b/>
          <w:bCs/>
          <w:sz w:val="22"/>
          <w:szCs w:val="22"/>
        </w:rPr>
        <w:t>Inversión 2022.</w:t>
      </w:r>
      <w:r w:rsidR="00FC6AD8" w:rsidRPr="00FC6AD8">
        <w:rPr>
          <w:rFonts w:ascii="Calibri" w:eastAsia="Calibri" w:hAnsi="Calibri"/>
          <w:sz w:val="22"/>
          <w:szCs w:val="22"/>
        </w:rPr>
        <w:t xml:space="preserve"> </w:t>
      </w:r>
      <w:r w:rsidR="00FC6AD8">
        <w:rPr>
          <w:rFonts w:ascii="Calibri" w:eastAsia="Calibri" w:hAnsi="Calibri"/>
          <w:sz w:val="22"/>
          <w:szCs w:val="22"/>
        </w:rPr>
        <w:t>Los $10 millones que la compañía invertirá en este 2022, le</w:t>
      </w:r>
      <w:r w:rsidR="00C6029A">
        <w:rPr>
          <w:rFonts w:ascii="Calibri" w:eastAsia="Calibri" w:hAnsi="Calibri"/>
          <w:sz w:val="22"/>
          <w:szCs w:val="22"/>
        </w:rPr>
        <w:t xml:space="preserve"> </w:t>
      </w:r>
      <w:r w:rsidR="00FC6AD8">
        <w:rPr>
          <w:rFonts w:ascii="Calibri" w:eastAsia="Calibri" w:hAnsi="Calibri"/>
          <w:sz w:val="22"/>
          <w:szCs w:val="22"/>
        </w:rPr>
        <w:t xml:space="preserve">permitirá </w:t>
      </w:r>
      <w:r w:rsidR="00624A22">
        <w:rPr>
          <w:rFonts w:ascii="Calibri" w:eastAsia="Calibri" w:hAnsi="Calibri"/>
          <w:sz w:val="22"/>
          <w:szCs w:val="22"/>
        </w:rPr>
        <w:t xml:space="preserve">realizar </w:t>
      </w:r>
      <w:r w:rsidR="000B7A40" w:rsidRPr="00624A22">
        <w:rPr>
          <w:rFonts w:ascii="Calibri" w:eastAsia="Calibri" w:hAnsi="Calibri"/>
          <w:sz w:val="22"/>
          <w:szCs w:val="22"/>
        </w:rPr>
        <w:t xml:space="preserve">importantes actualizaciones </w:t>
      </w:r>
      <w:r w:rsidR="00FC6AD8" w:rsidRPr="00624A22">
        <w:rPr>
          <w:rFonts w:ascii="Calibri" w:eastAsia="Calibri" w:hAnsi="Calibri"/>
          <w:sz w:val="22"/>
          <w:szCs w:val="22"/>
        </w:rPr>
        <w:t>en el área de sistemas y tecnología</w:t>
      </w:r>
      <w:r w:rsidR="00C6029A" w:rsidRPr="00624A22">
        <w:rPr>
          <w:rFonts w:ascii="Calibri" w:eastAsia="Calibri" w:hAnsi="Calibri"/>
          <w:sz w:val="22"/>
          <w:szCs w:val="22"/>
        </w:rPr>
        <w:t>s de información</w:t>
      </w:r>
      <w:r w:rsidR="00E024C9" w:rsidRPr="00624A22">
        <w:rPr>
          <w:rFonts w:ascii="Calibri" w:eastAsia="Calibri" w:hAnsi="Calibri"/>
          <w:sz w:val="22"/>
          <w:szCs w:val="22"/>
        </w:rPr>
        <w:t>, así como</w:t>
      </w:r>
      <w:r w:rsidR="00FC6AD8" w:rsidRPr="00624A22">
        <w:rPr>
          <w:rFonts w:ascii="Calibri" w:eastAsia="Calibri" w:hAnsi="Calibri"/>
          <w:sz w:val="22"/>
          <w:szCs w:val="22"/>
        </w:rPr>
        <w:t xml:space="preserve"> expandir sus operaciones con </w:t>
      </w:r>
      <w:r w:rsidR="00FC6AD8">
        <w:rPr>
          <w:rFonts w:ascii="Calibri" w:eastAsia="Calibri" w:hAnsi="Calibri"/>
          <w:sz w:val="22"/>
          <w:szCs w:val="22"/>
        </w:rPr>
        <w:t xml:space="preserve">la apertura de tres nuevos puntos </w:t>
      </w:r>
      <w:r w:rsidR="00C6029A">
        <w:rPr>
          <w:rFonts w:ascii="Calibri" w:eastAsia="Calibri" w:hAnsi="Calibri"/>
          <w:sz w:val="22"/>
          <w:szCs w:val="22"/>
        </w:rPr>
        <w:t xml:space="preserve">de atención al cliente </w:t>
      </w:r>
      <w:r w:rsidR="00FC6AD8">
        <w:rPr>
          <w:rFonts w:ascii="Calibri" w:eastAsia="Calibri" w:hAnsi="Calibri"/>
          <w:sz w:val="22"/>
          <w:szCs w:val="22"/>
        </w:rPr>
        <w:t>en Costa Rica y uno Estados Unidos, los cuales generarán importantes fuentes de empleo.</w:t>
      </w:r>
    </w:p>
    <w:p w14:paraId="3FB39937" w14:textId="5C4953C2" w:rsidR="000E5C7F" w:rsidRDefault="00FC6AD8" w:rsidP="00CF4CB5">
      <w:pPr>
        <w:pStyle w:val="NormalWeb"/>
        <w:spacing w:before="0" w:beforeAutospacing="0" w:after="160" w:afterAutospacing="0" w:line="256" w:lineRule="auto"/>
        <w:jc w:val="both"/>
        <w:rPr>
          <w:rFonts w:ascii="Calibri" w:eastAsia="Calibri" w:hAnsi="Calibri"/>
          <w:sz w:val="22"/>
          <w:szCs w:val="22"/>
        </w:rPr>
      </w:pPr>
      <w:r>
        <w:rPr>
          <w:rFonts w:ascii="Calibri" w:eastAsia="Calibri" w:hAnsi="Calibri"/>
          <w:sz w:val="22"/>
          <w:szCs w:val="22"/>
        </w:rPr>
        <w:t>Este año</w:t>
      </w:r>
      <w:r w:rsidRPr="00AE66E7">
        <w:rPr>
          <w:rFonts w:ascii="Calibri" w:eastAsia="Calibri" w:hAnsi="Calibri"/>
          <w:sz w:val="22"/>
          <w:szCs w:val="22"/>
        </w:rPr>
        <w:t xml:space="preserve"> </w:t>
      </w:r>
      <w:r>
        <w:rPr>
          <w:rFonts w:ascii="Calibri" w:eastAsia="Calibri" w:hAnsi="Calibri"/>
          <w:sz w:val="22"/>
          <w:szCs w:val="22"/>
        </w:rPr>
        <w:t>Grupo Purdy cumple una década de estar</w:t>
      </w:r>
      <w:r w:rsidRPr="00AE66E7">
        <w:rPr>
          <w:rFonts w:ascii="Calibri" w:eastAsia="Calibri" w:hAnsi="Calibri"/>
          <w:sz w:val="22"/>
          <w:szCs w:val="22"/>
        </w:rPr>
        <w:t xml:space="preserve"> presente en</w:t>
      </w:r>
      <w:r>
        <w:rPr>
          <w:rFonts w:ascii="Calibri" w:eastAsia="Calibri" w:hAnsi="Calibri"/>
          <w:sz w:val="22"/>
          <w:szCs w:val="22"/>
        </w:rPr>
        <w:t xml:space="preserve"> el país norteamericano,</w:t>
      </w:r>
      <w:r w:rsidR="00C6029A">
        <w:rPr>
          <w:rFonts w:ascii="Calibri" w:eastAsia="Calibri" w:hAnsi="Calibri"/>
          <w:sz w:val="22"/>
          <w:szCs w:val="22"/>
        </w:rPr>
        <w:t xml:space="preserve"> uno de los más desafiantes en términos de movilidad</w:t>
      </w:r>
      <w:r w:rsidR="000E5C7F">
        <w:rPr>
          <w:rFonts w:ascii="Calibri" w:eastAsia="Calibri" w:hAnsi="Calibri"/>
          <w:sz w:val="22"/>
          <w:szCs w:val="22"/>
        </w:rPr>
        <w:t xml:space="preserve"> y cataloga su presencia en ese mercado como</w:t>
      </w:r>
      <w:r>
        <w:rPr>
          <w:rFonts w:ascii="Calibri" w:eastAsia="Calibri" w:hAnsi="Calibri"/>
          <w:sz w:val="22"/>
          <w:szCs w:val="22"/>
        </w:rPr>
        <w:t xml:space="preserve"> exitoso</w:t>
      </w:r>
      <w:r w:rsidR="000E5C7F">
        <w:rPr>
          <w:rFonts w:ascii="Calibri" w:eastAsia="Calibri" w:hAnsi="Calibri"/>
          <w:sz w:val="22"/>
          <w:szCs w:val="22"/>
        </w:rPr>
        <w:t>.</w:t>
      </w:r>
    </w:p>
    <w:p w14:paraId="2B98DF51" w14:textId="7E36B313" w:rsidR="00FC6AD8" w:rsidRDefault="00FC6AD8" w:rsidP="00CF4CB5">
      <w:pPr>
        <w:pStyle w:val="NormalWeb"/>
        <w:spacing w:before="0" w:beforeAutospacing="0" w:after="160" w:afterAutospacing="0" w:line="256" w:lineRule="auto"/>
        <w:jc w:val="both"/>
        <w:rPr>
          <w:rFonts w:ascii="Calibri" w:eastAsia="Calibri" w:hAnsi="Calibri"/>
          <w:sz w:val="22"/>
          <w:szCs w:val="22"/>
        </w:rPr>
      </w:pPr>
      <w:r w:rsidRPr="00AB3D34">
        <w:rPr>
          <w:rFonts w:ascii="Calibri" w:eastAsia="Calibri" w:hAnsi="Calibri"/>
          <w:i/>
          <w:iCs/>
          <w:sz w:val="22"/>
          <w:szCs w:val="22"/>
        </w:rPr>
        <w:t>“Como</w:t>
      </w:r>
      <w:r w:rsidR="000E5C7F">
        <w:rPr>
          <w:rFonts w:ascii="Calibri" w:eastAsia="Calibri" w:hAnsi="Calibri"/>
          <w:i/>
          <w:iCs/>
          <w:sz w:val="22"/>
          <w:szCs w:val="22"/>
        </w:rPr>
        <w:t xml:space="preserve"> </w:t>
      </w:r>
      <w:r w:rsidRPr="00AB3D34">
        <w:rPr>
          <w:rFonts w:ascii="Calibri" w:eastAsia="Calibri" w:hAnsi="Calibri"/>
          <w:i/>
          <w:iCs/>
          <w:sz w:val="22"/>
          <w:szCs w:val="22"/>
        </w:rPr>
        <w:t xml:space="preserve">empresa costarricense nos llena de orgullo mirar hacia atrás y </w:t>
      </w:r>
      <w:r w:rsidR="000E5C7F">
        <w:rPr>
          <w:rFonts w:ascii="Calibri" w:eastAsia="Calibri" w:hAnsi="Calibri"/>
          <w:i/>
          <w:iCs/>
          <w:sz w:val="22"/>
          <w:szCs w:val="22"/>
        </w:rPr>
        <w:t xml:space="preserve">reafirmar </w:t>
      </w:r>
      <w:r w:rsidRPr="00AB3D34">
        <w:rPr>
          <w:rFonts w:ascii="Calibri" w:eastAsia="Calibri" w:hAnsi="Calibri"/>
          <w:i/>
          <w:iCs/>
          <w:sz w:val="22"/>
          <w:szCs w:val="22"/>
        </w:rPr>
        <w:t xml:space="preserve">que tenemos 10 años operando con un increíble éxito en Estados Unidos. La operación continúa creciendo no solo en tamaño, cantidad de vehículos o de puestos de empleo, sino también en la calidad </w:t>
      </w:r>
      <w:r w:rsidR="000E5C7F">
        <w:rPr>
          <w:rFonts w:ascii="Calibri" w:eastAsia="Calibri" w:hAnsi="Calibri"/>
          <w:i/>
          <w:iCs/>
          <w:sz w:val="22"/>
          <w:szCs w:val="22"/>
        </w:rPr>
        <w:t xml:space="preserve">de servicios que brindamos en las tres sucursales. </w:t>
      </w:r>
      <w:r w:rsidRPr="00AB3D34">
        <w:rPr>
          <w:rFonts w:ascii="Calibri" w:eastAsia="Calibri" w:hAnsi="Calibri"/>
          <w:i/>
          <w:iCs/>
          <w:sz w:val="22"/>
          <w:szCs w:val="22"/>
        </w:rPr>
        <w:t>Tenemos iniciativas de movilidad importantes para este año y la relación con los fabricantes se sigue profundizando”,</w:t>
      </w:r>
      <w:r>
        <w:rPr>
          <w:rFonts w:ascii="Calibri" w:eastAsia="Calibri" w:hAnsi="Calibri"/>
          <w:sz w:val="22"/>
          <w:szCs w:val="22"/>
        </w:rPr>
        <w:t xml:space="preserve"> explicó el CEO de la compañía.</w:t>
      </w:r>
    </w:p>
    <w:p w14:paraId="02FD3FA0" w14:textId="2A5003F9" w:rsidR="00324DCD" w:rsidRDefault="00CD3FCF" w:rsidP="00CF4CB5">
      <w:pPr>
        <w:pStyle w:val="NormalWeb"/>
        <w:spacing w:before="0" w:beforeAutospacing="0" w:after="160" w:afterAutospacing="0" w:line="256" w:lineRule="auto"/>
        <w:jc w:val="both"/>
        <w:rPr>
          <w:rFonts w:ascii="Calibri" w:eastAsia="Calibri" w:hAnsi="Calibri"/>
          <w:sz w:val="22"/>
          <w:szCs w:val="22"/>
        </w:rPr>
      </w:pPr>
      <w:r>
        <w:rPr>
          <w:rFonts w:ascii="Calibri" w:eastAsia="Calibri" w:hAnsi="Calibri"/>
          <w:sz w:val="22"/>
          <w:szCs w:val="22"/>
        </w:rPr>
        <w:t>Como parte de la</w:t>
      </w:r>
      <w:r w:rsidR="00402A7A">
        <w:rPr>
          <w:rFonts w:ascii="Calibri" w:eastAsia="Calibri" w:hAnsi="Calibri"/>
          <w:sz w:val="22"/>
          <w:szCs w:val="22"/>
        </w:rPr>
        <w:t xml:space="preserve"> expan</w:t>
      </w:r>
      <w:r>
        <w:rPr>
          <w:rFonts w:ascii="Calibri" w:eastAsia="Calibri" w:hAnsi="Calibri"/>
          <w:sz w:val="22"/>
          <w:szCs w:val="22"/>
        </w:rPr>
        <w:t>sión</w:t>
      </w:r>
      <w:r w:rsidR="00402A7A">
        <w:rPr>
          <w:rFonts w:ascii="Calibri" w:eastAsia="Calibri" w:hAnsi="Calibri"/>
          <w:sz w:val="22"/>
          <w:szCs w:val="22"/>
        </w:rPr>
        <w:t xml:space="preserve">, Grupo Purdy espera generar </w:t>
      </w:r>
      <w:r w:rsidR="00D65942">
        <w:rPr>
          <w:rFonts w:ascii="Calibri" w:eastAsia="Calibri" w:hAnsi="Calibri"/>
          <w:sz w:val="22"/>
          <w:szCs w:val="22"/>
        </w:rPr>
        <w:t xml:space="preserve">cerca </w:t>
      </w:r>
      <w:r w:rsidR="00402A7A">
        <w:rPr>
          <w:rFonts w:ascii="Calibri" w:eastAsia="Calibri" w:hAnsi="Calibri"/>
          <w:sz w:val="22"/>
          <w:szCs w:val="22"/>
        </w:rPr>
        <w:t>de 5</w:t>
      </w:r>
      <w:r w:rsidR="00D65942">
        <w:rPr>
          <w:rFonts w:ascii="Calibri" w:eastAsia="Calibri" w:hAnsi="Calibri"/>
          <w:sz w:val="22"/>
          <w:szCs w:val="22"/>
        </w:rPr>
        <w:t>5</w:t>
      </w:r>
      <w:r w:rsidR="00402A7A">
        <w:rPr>
          <w:rFonts w:ascii="Calibri" w:eastAsia="Calibri" w:hAnsi="Calibri"/>
          <w:sz w:val="22"/>
          <w:szCs w:val="22"/>
        </w:rPr>
        <w:t xml:space="preserve"> </w:t>
      </w:r>
      <w:r w:rsidR="008A350D">
        <w:rPr>
          <w:rFonts w:ascii="Calibri" w:eastAsia="Calibri" w:hAnsi="Calibri"/>
          <w:sz w:val="22"/>
          <w:szCs w:val="22"/>
        </w:rPr>
        <w:t>nuevas plazas</w:t>
      </w:r>
      <w:r w:rsidR="00402A7A">
        <w:rPr>
          <w:rFonts w:ascii="Calibri" w:eastAsia="Calibri" w:hAnsi="Calibri"/>
          <w:sz w:val="22"/>
          <w:szCs w:val="22"/>
        </w:rPr>
        <w:t xml:space="preserve"> en Costa Rica</w:t>
      </w:r>
      <w:r w:rsidR="00FA70A6">
        <w:rPr>
          <w:rFonts w:ascii="Calibri" w:eastAsia="Calibri" w:hAnsi="Calibri"/>
          <w:sz w:val="22"/>
          <w:szCs w:val="22"/>
        </w:rPr>
        <w:t xml:space="preserve"> en este 2022. </w:t>
      </w:r>
    </w:p>
    <w:p w14:paraId="3A6176EA" w14:textId="77777777" w:rsidR="00324DCD" w:rsidRDefault="00324DCD" w:rsidP="00CF4CB5">
      <w:pPr>
        <w:pStyle w:val="NormalWeb"/>
        <w:spacing w:before="0" w:beforeAutospacing="0" w:after="160" w:afterAutospacing="0" w:line="256" w:lineRule="auto"/>
        <w:jc w:val="both"/>
        <w:rPr>
          <w:rFonts w:ascii="Calibri" w:eastAsia="Calibri" w:hAnsi="Calibri"/>
          <w:sz w:val="22"/>
          <w:szCs w:val="22"/>
        </w:rPr>
      </w:pPr>
    </w:p>
    <w:p w14:paraId="6B03B4E0" w14:textId="77777777" w:rsidR="00324DCD" w:rsidRDefault="00324DCD" w:rsidP="00CF4CB5">
      <w:pPr>
        <w:pStyle w:val="NormalWeb"/>
        <w:spacing w:before="0" w:beforeAutospacing="0" w:after="160" w:afterAutospacing="0" w:line="256" w:lineRule="auto"/>
        <w:jc w:val="both"/>
        <w:rPr>
          <w:rFonts w:ascii="Calibri" w:eastAsia="Calibri" w:hAnsi="Calibri"/>
          <w:sz w:val="22"/>
          <w:szCs w:val="22"/>
        </w:rPr>
      </w:pPr>
    </w:p>
    <w:p w14:paraId="331458C2" w14:textId="481BBBE2" w:rsidR="00402A7A" w:rsidRDefault="00402A7A" w:rsidP="00CF4CB5">
      <w:pPr>
        <w:pStyle w:val="NormalWeb"/>
        <w:spacing w:before="0" w:beforeAutospacing="0" w:after="160" w:afterAutospacing="0" w:line="256" w:lineRule="auto"/>
        <w:jc w:val="both"/>
        <w:rPr>
          <w:rFonts w:ascii="Calibri" w:eastAsia="Calibri" w:hAnsi="Calibri"/>
          <w:sz w:val="22"/>
          <w:szCs w:val="22"/>
        </w:rPr>
      </w:pPr>
      <w:r>
        <w:rPr>
          <w:rFonts w:ascii="Calibri" w:eastAsia="Calibri" w:hAnsi="Calibri"/>
          <w:sz w:val="22"/>
          <w:szCs w:val="22"/>
        </w:rPr>
        <w:lastRenderedPageBreak/>
        <w:t xml:space="preserve"> </w:t>
      </w:r>
    </w:p>
    <w:p w14:paraId="541A22E7" w14:textId="0B9EBB77" w:rsidR="009F5B08" w:rsidRDefault="00102A4C" w:rsidP="00CF4CB5">
      <w:pPr>
        <w:pStyle w:val="NormalWeb"/>
        <w:spacing w:before="0" w:beforeAutospacing="0" w:after="160" w:afterAutospacing="0" w:line="256" w:lineRule="auto"/>
        <w:jc w:val="both"/>
        <w:rPr>
          <w:rFonts w:ascii="Calibri" w:eastAsia="Calibri" w:hAnsi="Calibri"/>
          <w:sz w:val="22"/>
          <w:szCs w:val="22"/>
        </w:rPr>
      </w:pPr>
      <w:r>
        <w:rPr>
          <w:rFonts w:ascii="Calibri" w:eastAsia="Calibri" w:hAnsi="Calibri"/>
          <w:sz w:val="22"/>
          <w:szCs w:val="22"/>
        </w:rPr>
        <w:t>La</w:t>
      </w:r>
      <w:r w:rsidR="003A7C48">
        <w:rPr>
          <w:rFonts w:ascii="Calibri" w:eastAsia="Calibri" w:hAnsi="Calibri"/>
          <w:sz w:val="22"/>
          <w:szCs w:val="22"/>
        </w:rPr>
        <w:t xml:space="preserve"> inversión también permitirá ampliar</w:t>
      </w:r>
      <w:r w:rsidR="00275657">
        <w:rPr>
          <w:rFonts w:ascii="Calibri" w:eastAsia="Calibri" w:hAnsi="Calibri"/>
          <w:sz w:val="22"/>
          <w:szCs w:val="22"/>
        </w:rPr>
        <w:t xml:space="preserve"> </w:t>
      </w:r>
      <w:r w:rsidR="003A7C48">
        <w:rPr>
          <w:rFonts w:ascii="Calibri" w:eastAsia="Calibri" w:hAnsi="Calibri"/>
          <w:sz w:val="22"/>
          <w:szCs w:val="22"/>
        </w:rPr>
        <w:t>el</w:t>
      </w:r>
      <w:r w:rsidR="00275657">
        <w:rPr>
          <w:rFonts w:ascii="Calibri" w:eastAsia="Calibri" w:hAnsi="Calibri"/>
          <w:sz w:val="22"/>
          <w:szCs w:val="22"/>
        </w:rPr>
        <w:t xml:space="preserve"> portafolio de vehículos con</w:t>
      </w:r>
      <w:r w:rsidR="00B263DD">
        <w:rPr>
          <w:rFonts w:ascii="Calibri" w:eastAsia="Calibri" w:hAnsi="Calibri"/>
          <w:sz w:val="22"/>
          <w:szCs w:val="22"/>
        </w:rPr>
        <w:t xml:space="preserve"> seis nuevos modelos</w:t>
      </w:r>
      <w:r w:rsidR="00D65942">
        <w:rPr>
          <w:rFonts w:ascii="Calibri" w:eastAsia="Calibri" w:hAnsi="Calibri"/>
          <w:sz w:val="22"/>
          <w:szCs w:val="22"/>
        </w:rPr>
        <w:t xml:space="preserve"> de las marcas que representa; </w:t>
      </w:r>
      <w:r w:rsidR="002966A8">
        <w:rPr>
          <w:rFonts w:ascii="Calibri" w:eastAsia="Calibri" w:hAnsi="Calibri"/>
          <w:sz w:val="22"/>
          <w:szCs w:val="22"/>
        </w:rPr>
        <w:t xml:space="preserve">algunos de ellos se lanzarán en el marco de la </w:t>
      </w:r>
      <w:r w:rsidR="00B263DD">
        <w:rPr>
          <w:rFonts w:ascii="Calibri" w:eastAsia="Calibri" w:hAnsi="Calibri"/>
          <w:sz w:val="22"/>
          <w:szCs w:val="22"/>
        </w:rPr>
        <w:t>Expomóvil de este año</w:t>
      </w:r>
      <w:r w:rsidR="002966A8">
        <w:rPr>
          <w:rFonts w:ascii="Calibri" w:eastAsia="Calibri" w:hAnsi="Calibri"/>
          <w:sz w:val="22"/>
          <w:szCs w:val="22"/>
        </w:rPr>
        <w:t>.</w:t>
      </w:r>
    </w:p>
    <w:p w14:paraId="0BF37CB4" w14:textId="638A7D79" w:rsidR="00102A4C" w:rsidRDefault="00C27617" w:rsidP="00CF4CB5">
      <w:pPr>
        <w:pStyle w:val="NormalWeb"/>
        <w:spacing w:before="0" w:beforeAutospacing="0" w:after="160" w:afterAutospacing="0" w:line="256" w:lineRule="auto"/>
        <w:jc w:val="both"/>
        <w:rPr>
          <w:rFonts w:ascii="Calibri" w:eastAsia="Calibri" w:hAnsi="Calibri"/>
          <w:sz w:val="22"/>
          <w:szCs w:val="22"/>
        </w:rPr>
      </w:pPr>
      <w:r>
        <w:rPr>
          <w:rFonts w:ascii="Calibri" w:eastAsia="Calibri" w:hAnsi="Calibri"/>
          <w:sz w:val="22"/>
          <w:szCs w:val="22"/>
        </w:rPr>
        <w:t xml:space="preserve">Por otra parte, </w:t>
      </w:r>
      <w:r w:rsidR="006B5F72">
        <w:rPr>
          <w:rFonts w:ascii="Calibri" w:eastAsia="Calibri" w:hAnsi="Calibri"/>
          <w:sz w:val="22"/>
          <w:szCs w:val="22"/>
        </w:rPr>
        <w:t>Grupo Purdy</w:t>
      </w:r>
      <w:r w:rsidR="00A03CF9">
        <w:rPr>
          <w:rFonts w:ascii="Calibri" w:eastAsia="Calibri" w:hAnsi="Calibri"/>
          <w:sz w:val="22"/>
          <w:szCs w:val="22"/>
        </w:rPr>
        <w:t xml:space="preserve"> anunció que </w:t>
      </w:r>
      <w:r>
        <w:rPr>
          <w:rFonts w:ascii="Calibri" w:eastAsia="Calibri" w:hAnsi="Calibri"/>
          <w:sz w:val="22"/>
          <w:szCs w:val="22"/>
        </w:rPr>
        <w:t>dentro de sus</w:t>
      </w:r>
      <w:r w:rsidR="00A6066B">
        <w:rPr>
          <w:rFonts w:ascii="Calibri" w:eastAsia="Calibri" w:hAnsi="Calibri"/>
          <w:sz w:val="22"/>
          <w:szCs w:val="22"/>
        </w:rPr>
        <w:t xml:space="preserve"> planes de crecimiento </w:t>
      </w:r>
      <w:r w:rsidR="00102A4C">
        <w:rPr>
          <w:rFonts w:ascii="Calibri" w:eastAsia="Calibri" w:hAnsi="Calibri"/>
          <w:sz w:val="22"/>
          <w:szCs w:val="22"/>
        </w:rPr>
        <w:t>se encuentra</w:t>
      </w:r>
      <w:r w:rsidR="00102A4C" w:rsidRPr="00DC7037">
        <w:rPr>
          <w:rFonts w:ascii="Calibri" w:eastAsia="Calibri" w:hAnsi="Calibri"/>
          <w:sz w:val="22"/>
          <w:szCs w:val="22"/>
        </w:rPr>
        <w:t xml:space="preserve"> analizando diferentes mercado</w:t>
      </w:r>
      <w:r w:rsidR="00102A4C">
        <w:rPr>
          <w:rFonts w:ascii="Calibri" w:eastAsia="Calibri" w:hAnsi="Calibri"/>
          <w:sz w:val="22"/>
          <w:szCs w:val="22"/>
        </w:rPr>
        <w:t xml:space="preserve">s </w:t>
      </w:r>
      <w:r w:rsidR="00102A4C" w:rsidRPr="00DC7037">
        <w:rPr>
          <w:rFonts w:ascii="Calibri" w:eastAsia="Calibri" w:hAnsi="Calibri"/>
          <w:sz w:val="22"/>
          <w:szCs w:val="22"/>
        </w:rPr>
        <w:t>para</w:t>
      </w:r>
      <w:r w:rsidR="00102A4C">
        <w:rPr>
          <w:rFonts w:ascii="Calibri" w:eastAsia="Calibri" w:hAnsi="Calibri"/>
          <w:sz w:val="22"/>
          <w:szCs w:val="22"/>
        </w:rPr>
        <w:t xml:space="preserve"> valorar una posible</w:t>
      </w:r>
      <w:r w:rsidR="00102A4C" w:rsidRPr="00DC7037">
        <w:rPr>
          <w:rFonts w:ascii="Calibri" w:eastAsia="Calibri" w:hAnsi="Calibri"/>
          <w:sz w:val="22"/>
          <w:szCs w:val="22"/>
        </w:rPr>
        <w:t xml:space="preserve"> expan</w:t>
      </w:r>
      <w:r w:rsidR="00102A4C">
        <w:rPr>
          <w:rFonts w:ascii="Calibri" w:eastAsia="Calibri" w:hAnsi="Calibri"/>
          <w:sz w:val="22"/>
          <w:szCs w:val="22"/>
        </w:rPr>
        <w:t>sión de su negocio a otros países</w:t>
      </w:r>
      <w:r w:rsidR="0056146A">
        <w:rPr>
          <w:rFonts w:ascii="Calibri" w:eastAsia="Calibri" w:hAnsi="Calibri"/>
          <w:sz w:val="22"/>
          <w:szCs w:val="22"/>
        </w:rPr>
        <w:t xml:space="preserve"> en conjunto con Toyota Tsusho Coporation.</w:t>
      </w:r>
    </w:p>
    <w:p w14:paraId="10B45260" w14:textId="0BB09441" w:rsidR="00137FEA" w:rsidRDefault="00581E1F" w:rsidP="00CF4CB5">
      <w:pPr>
        <w:pStyle w:val="NormalWeb"/>
        <w:spacing w:before="0" w:beforeAutospacing="0" w:after="160" w:afterAutospacing="0" w:line="256" w:lineRule="auto"/>
        <w:jc w:val="both"/>
        <w:rPr>
          <w:rFonts w:ascii="Calibri" w:eastAsia="Calibri" w:hAnsi="Calibri"/>
          <w:sz w:val="22"/>
          <w:szCs w:val="22"/>
        </w:rPr>
      </w:pPr>
      <w:r w:rsidRPr="00581E1F">
        <w:rPr>
          <w:rFonts w:ascii="Calibri" w:eastAsia="Calibri" w:hAnsi="Calibri"/>
          <w:b/>
          <w:bCs/>
          <w:sz w:val="22"/>
          <w:szCs w:val="22"/>
        </w:rPr>
        <w:t>Movilidad.</w:t>
      </w:r>
      <w:r w:rsidR="00035D17">
        <w:rPr>
          <w:rFonts w:ascii="Calibri" w:eastAsia="Calibri" w:hAnsi="Calibri"/>
          <w:b/>
          <w:bCs/>
          <w:sz w:val="22"/>
          <w:szCs w:val="22"/>
        </w:rPr>
        <w:t xml:space="preserve"> </w:t>
      </w:r>
      <w:r w:rsidR="00AB5A9B">
        <w:rPr>
          <w:rFonts w:ascii="Calibri" w:eastAsia="Calibri" w:hAnsi="Calibri"/>
          <w:sz w:val="22"/>
          <w:szCs w:val="22"/>
        </w:rPr>
        <w:t>Fiel a su estrategia de negocio</w:t>
      </w:r>
      <w:r w:rsidR="004E5C5B">
        <w:rPr>
          <w:rFonts w:ascii="Calibri" w:eastAsia="Calibri" w:hAnsi="Calibri"/>
          <w:sz w:val="22"/>
          <w:szCs w:val="22"/>
        </w:rPr>
        <w:t xml:space="preserve">, </w:t>
      </w:r>
      <w:r w:rsidR="00610E81">
        <w:rPr>
          <w:rFonts w:ascii="Calibri" w:eastAsia="Calibri" w:hAnsi="Calibri"/>
          <w:sz w:val="22"/>
          <w:szCs w:val="22"/>
        </w:rPr>
        <w:t xml:space="preserve">Grupo Purdy apuesta </w:t>
      </w:r>
      <w:r w:rsidR="00D65942">
        <w:rPr>
          <w:rFonts w:ascii="Calibri" w:eastAsia="Calibri" w:hAnsi="Calibri"/>
          <w:sz w:val="22"/>
          <w:szCs w:val="22"/>
        </w:rPr>
        <w:t xml:space="preserve">por </w:t>
      </w:r>
      <w:r w:rsidR="004E5C5B">
        <w:rPr>
          <w:rFonts w:ascii="Calibri" w:eastAsia="Calibri" w:hAnsi="Calibri"/>
          <w:sz w:val="22"/>
          <w:szCs w:val="22"/>
        </w:rPr>
        <w:t>potenciar su</w:t>
      </w:r>
      <w:r w:rsidR="00D97BB2" w:rsidRPr="00D97BB2">
        <w:rPr>
          <w:rFonts w:ascii="Calibri" w:eastAsia="Calibri" w:hAnsi="Calibri"/>
          <w:sz w:val="22"/>
          <w:szCs w:val="22"/>
        </w:rPr>
        <w:t xml:space="preserve"> capacidad </w:t>
      </w:r>
      <w:r w:rsidR="004B56BE">
        <w:rPr>
          <w:rFonts w:ascii="Calibri" w:eastAsia="Calibri" w:hAnsi="Calibri"/>
          <w:sz w:val="22"/>
          <w:szCs w:val="22"/>
        </w:rPr>
        <w:t>tecnológica</w:t>
      </w:r>
      <w:r w:rsidR="00D97BB2" w:rsidRPr="00D97BB2">
        <w:rPr>
          <w:rFonts w:ascii="Calibri" w:eastAsia="Calibri" w:hAnsi="Calibri"/>
          <w:sz w:val="22"/>
          <w:szCs w:val="22"/>
        </w:rPr>
        <w:t xml:space="preserve"> para que la experiencia </w:t>
      </w:r>
      <w:r w:rsidR="00137FEA">
        <w:rPr>
          <w:rFonts w:ascii="Calibri" w:eastAsia="Calibri" w:hAnsi="Calibri"/>
          <w:sz w:val="22"/>
          <w:szCs w:val="22"/>
        </w:rPr>
        <w:t xml:space="preserve">del cliente sea </w:t>
      </w:r>
      <w:r w:rsidR="00D97BB2" w:rsidRPr="00D97BB2">
        <w:rPr>
          <w:rFonts w:ascii="Calibri" w:eastAsia="Calibri" w:hAnsi="Calibri"/>
          <w:sz w:val="22"/>
          <w:szCs w:val="22"/>
        </w:rPr>
        <w:t>cada vez más rápida y eficiente</w:t>
      </w:r>
      <w:r w:rsidR="005E23A5">
        <w:rPr>
          <w:rFonts w:ascii="Calibri" w:eastAsia="Calibri" w:hAnsi="Calibri"/>
          <w:sz w:val="22"/>
          <w:szCs w:val="22"/>
        </w:rPr>
        <w:t>.</w:t>
      </w:r>
      <w:r w:rsidR="00844EDE">
        <w:rPr>
          <w:rFonts w:ascii="Calibri" w:eastAsia="Calibri" w:hAnsi="Calibri"/>
          <w:sz w:val="22"/>
          <w:szCs w:val="22"/>
        </w:rPr>
        <w:t xml:space="preserve"> </w:t>
      </w:r>
      <w:r w:rsidR="000C3944">
        <w:rPr>
          <w:rFonts w:ascii="Calibri" w:eastAsia="Calibri" w:hAnsi="Calibri"/>
          <w:sz w:val="22"/>
          <w:szCs w:val="22"/>
        </w:rPr>
        <w:t>En el caso de la</w:t>
      </w:r>
      <w:r w:rsidR="009F54BF">
        <w:rPr>
          <w:rFonts w:ascii="Calibri" w:eastAsia="Calibri" w:hAnsi="Calibri"/>
          <w:sz w:val="22"/>
          <w:szCs w:val="22"/>
        </w:rPr>
        <w:t xml:space="preserve"> </w:t>
      </w:r>
      <w:r w:rsidR="00C970AF">
        <w:rPr>
          <w:rFonts w:ascii="Calibri" w:eastAsia="Calibri" w:hAnsi="Calibri"/>
          <w:sz w:val="22"/>
          <w:szCs w:val="22"/>
        </w:rPr>
        <w:t xml:space="preserve">plataforma </w:t>
      </w:r>
      <w:r w:rsidR="00FF4586">
        <w:rPr>
          <w:rFonts w:ascii="Calibri" w:eastAsia="Calibri" w:hAnsi="Calibri"/>
          <w:sz w:val="22"/>
          <w:szCs w:val="22"/>
        </w:rPr>
        <w:t>Kinto</w:t>
      </w:r>
      <w:r w:rsidR="005E23A5">
        <w:rPr>
          <w:rFonts w:ascii="Calibri" w:eastAsia="Calibri" w:hAnsi="Calibri"/>
          <w:sz w:val="22"/>
          <w:szCs w:val="22"/>
        </w:rPr>
        <w:t>,</w:t>
      </w:r>
      <w:r w:rsidR="000C3944">
        <w:rPr>
          <w:rFonts w:ascii="Calibri" w:eastAsia="Calibri" w:hAnsi="Calibri"/>
          <w:sz w:val="22"/>
          <w:szCs w:val="22"/>
        </w:rPr>
        <w:t xml:space="preserve"> la empresa </w:t>
      </w:r>
      <w:r w:rsidR="00D65942">
        <w:rPr>
          <w:rFonts w:ascii="Calibri" w:eastAsia="Calibri" w:hAnsi="Calibri"/>
          <w:sz w:val="22"/>
          <w:szCs w:val="22"/>
        </w:rPr>
        <w:t>continuará creciendo</w:t>
      </w:r>
      <w:r w:rsidR="000C3944">
        <w:rPr>
          <w:rFonts w:ascii="Calibri" w:eastAsia="Calibri" w:hAnsi="Calibri"/>
          <w:sz w:val="22"/>
          <w:szCs w:val="22"/>
        </w:rPr>
        <w:t xml:space="preserve"> </w:t>
      </w:r>
      <w:r w:rsidR="00137FEA">
        <w:rPr>
          <w:rFonts w:ascii="Calibri" w:eastAsia="Calibri" w:hAnsi="Calibri"/>
          <w:sz w:val="22"/>
          <w:szCs w:val="22"/>
        </w:rPr>
        <w:t xml:space="preserve">para ofrecer soluciones de movilidad confiables y sostenibles. </w:t>
      </w:r>
    </w:p>
    <w:p w14:paraId="3AD2363B" w14:textId="5887E8DE" w:rsidR="007A4459" w:rsidRPr="008C218C" w:rsidRDefault="007A4459" w:rsidP="00CF4CB5">
      <w:pPr>
        <w:jc w:val="both"/>
        <w:rPr>
          <w:rFonts w:ascii="Calibri" w:eastAsia="Calibri" w:hAnsi="Calibri" w:cs="Times New Roman"/>
          <w:i/>
          <w:iCs/>
          <w:sz w:val="22"/>
          <w:szCs w:val="22"/>
          <w:lang w:val="es-CR" w:eastAsia="es-CR"/>
        </w:rPr>
      </w:pPr>
      <w:r w:rsidRPr="007A4459">
        <w:rPr>
          <w:rFonts w:ascii="Calibri" w:eastAsia="Calibri" w:hAnsi="Calibri" w:cs="Times New Roman"/>
          <w:i/>
          <w:iCs/>
          <w:sz w:val="22"/>
          <w:szCs w:val="22"/>
          <w:lang w:val="es-CR" w:eastAsia="es-CR"/>
        </w:rPr>
        <w:t>“</w:t>
      </w:r>
      <w:r w:rsidR="008F0FAF" w:rsidRPr="007A4459">
        <w:rPr>
          <w:rFonts w:ascii="Calibri" w:eastAsia="Calibri" w:hAnsi="Calibri" w:cs="Times New Roman"/>
          <w:i/>
          <w:iCs/>
          <w:sz w:val="22"/>
          <w:szCs w:val="22"/>
          <w:lang w:val="es-CR" w:eastAsia="es-CR"/>
        </w:rPr>
        <w:t xml:space="preserve">El 2021 fue </w:t>
      </w:r>
      <w:r w:rsidR="007370B1" w:rsidRPr="007A4459">
        <w:rPr>
          <w:rFonts w:ascii="Calibri" w:eastAsia="Calibri" w:hAnsi="Calibri" w:cs="Times New Roman"/>
          <w:i/>
          <w:iCs/>
          <w:sz w:val="22"/>
          <w:szCs w:val="22"/>
          <w:lang w:val="es-CR" w:eastAsia="es-CR"/>
        </w:rPr>
        <w:t>exitoso</w:t>
      </w:r>
      <w:r w:rsidR="008F0FAF" w:rsidRPr="007A4459">
        <w:rPr>
          <w:rFonts w:ascii="Calibri" w:eastAsia="Calibri" w:hAnsi="Calibri" w:cs="Times New Roman"/>
          <w:i/>
          <w:iCs/>
          <w:sz w:val="22"/>
          <w:szCs w:val="22"/>
          <w:lang w:val="es-CR" w:eastAsia="es-CR"/>
        </w:rPr>
        <w:t xml:space="preserve"> para K</w:t>
      </w:r>
      <w:r w:rsidR="007370B1" w:rsidRPr="007A4459">
        <w:rPr>
          <w:rFonts w:ascii="Calibri" w:eastAsia="Calibri" w:hAnsi="Calibri" w:cs="Times New Roman"/>
          <w:i/>
          <w:iCs/>
          <w:sz w:val="22"/>
          <w:szCs w:val="22"/>
          <w:lang w:val="es-CR" w:eastAsia="es-CR"/>
        </w:rPr>
        <w:t>into</w:t>
      </w:r>
      <w:r w:rsidR="008F0FAF" w:rsidRPr="007A4459">
        <w:rPr>
          <w:rFonts w:ascii="Calibri" w:eastAsia="Calibri" w:hAnsi="Calibri" w:cs="Times New Roman"/>
          <w:i/>
          <w:iCs/>
          <w:sz w:val="22"/>
          <w:szCs w:val="22"/>
          <w:lang w:val="es-CR" w:eastAsia="es-CR"/>
        </w:rPr>
        <w:t xml:space="preserve">, </w:t>
      </w:r>
      <w:r w:rsidR="0069027A" w:rsidRPr="007A4459">
        <w:rPr>
          <w:rFonts w:ascii="Calibri" w:eastAsia="Calibri" w:hAnsi="Calibri" w:cs="Times New Roman"/>
          <w:i/>
          <w:iCs/>
          <w:sz w:val="22"/>
          <w:szCs w:val="22"/>
          <w:lang w:val="es-CR" w:eastAsia="es-CR"/>
        </w:rPr>
        <w:t>pues</w:t>
      </w:r>
      <w:r w:rsidR="007370B1" w:rsidRPr="007A4459">
        <w:rPr>
          <w:rFonts w:ascii="Calibri" w:eastAsia="Calibri" w:hAnsi="Calibri" w:cs="Times New Roman"/>
          <w:i/>
          <w:iCs/>
          <w:sz w:val="22"/>
          <w:szCs w:val="22"/>
          <w:lang w:val="es-CR" w:eastAsia="es-CR"/>
        </w:rPr>
        <w:t xml:space="preserve"> creció un</w:t>
      </w:r>
      <w:r w:rsidR="008F0FAF" w:rsidRPr="007A4459">
        <w:rPr>
          <w:rFonts w:ascii="Calibri" w:eastAsia="Calibri" w:hAnsi="Calibri" w:cs="Times New Roman"/>
          <w:i/>
          <w:iCs/>
          <w:sz w:val="22"/>
          <w:szCs w:val="22"/>
          <w:lang w:val="es-CR" w:eastAsia="es-CR"/>
        </w:rPr>
        <w:t xml:space="preserve"> </w:t>
      </w:r>
      <w:r w:rsidR="002F521F">
        <w:rPr>
          <w:rFonts w:ascii="Calibri" w:eastAsia="Calibri" w:hAnsi="Calibri" w:cs="Times New Roman"/>
          <w:i/>
          <w:iCs/>
          <w:sz w:val="22"/>
          <w:szCs w:val="22"/>
          <w:lang w:val="es-CR" w:eastAsia="es-CR"/>
        </w:rPr>
        <w:t>400</w:t>
      </w:r>
      <w:r w:rsidR="008F0FAF" w:rsidRPr="007A4459">
        <w:rPr>
          <w:rFonts w:ascii="Calibri" w:eastAsia="Calibri" w:hAnsi="Calibri" w:cs="Times New Roman"/>
          <w:i/>
          <w:iCs/>
          <w:sz w:val="22"/>
          <w:szCs w:val="22"/>
          <w:lang w:val="es-CR" w:eastAsia="es-CR"/>
        </w:rPr>
        <w:t xml:space="preserve">% </w:t>
      </w:r>
      <w:r w:rsidR="002D5B1E">
        <w:rPr>
          <w:rFonts w:ascii="Calibri" w:eastAsia="Calibri" w:hAnsi="Calibri" w:cs="Times New Roman"/>
          <w:i/>
          <w:iCs/>
          <w:sz w:val="22"/>
          <w:szCs w:val="22"/>
          <w:lang w:val="es-CR" w:eastAsia="es-CR"/>
        </w:rPr>
        <w:t xml:space="preserve">respecto al 2020 </w:t>
      </w:r>
      <w:r w:rsidR="008F0FAF" w:rsidRPr="007A4459">
        <w:rPr>
          <w:rFonts w:ascii="Calibri" w:eastAsia="Calibri" w:hAnsi="Calibri" w:cs="Times New Roman"/>
          <w:i/>
          <w:iCs/>
          <w:sz w:val="22"/>
          <w:szCs w:val="22"/>
          <w:lang w:val="es-CR" w:eastAsia="es-CR"/>
        </w:rPr>
        <w:t xml:space="preserve">cumpliendo </w:t>
      </w:r>
      <w:r w:rsidR="007370B1" w:rsidRPr="007A4459">
        <w:rPr>
          <w:rFonts w:ascii="Calibri" w:eastAsia="Calibri" w:hAnsi="Calibri" w:cs="Times New Roman"/>
          <w:i/>
          <w:iCs/>
          <w:sz w:val="22"/>
          <w:szCs w:val="22"/>
          <w:lang w:val="es-CR" w:eastAsia="es-CR"/>
        </w:rPr>
        <w:t>así con las metas</w:t>
      </w:r>
      <w:r w:rsidR="008F0FAF" w:rsidRPr="007A4459">
        <w:rPr>
          <w:rFonts w:ascii="Calibri" w:eastAsia="Calibri" w:hAnsi="Calibri" w:cs="Times New Roman"/>
          <w:i/>
          <w:iCs/>
          <w:sz w:val="22"/>
          <w:szCs w:val="22"/>
          <w:lang w:val="es-CR" w:eastAsia="es-CR"/>
        </w:rPr>
        <w:t xml:space="preserve"> </w:t>
      </w:r>
      <w:r w:rsidR="007370B1" w:rsidRPr="007A4459">
        <w:rPr>
          <w:rFonts w:ascii="Calibri" w:eastAsia="Calibri" w:hAnsi="Calibri" w:cs="Times New Roman"/>
          <w:i/>
          <w:iCs/>
          <w:sz w:val="22"/>
          <w:szCs w:val="22"/>
          <w:lang w:val="es-CR" w:eastAsia="es-CR"/>
        </w:rPr>
        <w:t>que teníamos para</w:t>
      </w:r>
      <w:r w:rsidR="008F0FAF" w:rsidRPr="007A4459">
        <w:rPr>
          <w:rFonts w:ascii="Calibri" w:eastAsia="Calibri" w:hAnsi="Calibri" w:cs="Times New Roman"/>
          <w:i/>
          <w:iCs/>
          <w:sz w:val="22"/>
          <w:szCs w:val="22"/>
          <w:lang w:val="es-CR" w:eastAsia="es-CR"/>
        </w:rPr>
        <w:t xml:space="preserve"> </w:t>
      </w:r>
      <w:r w:rsidR="007370B1" w:rsidRPr="007A4459">
        <w:rPr>
          <w:rFonts w:ascii="Calibri" w:eastAsia="Calibri" w:hAnsi="Calibri" w:cs="Times New Roman"/>
          <w:i/>
          <w:iCs/>
          <w:sz w:val="22"/>
          <w:szCs w:val="22"/>
          <w:lang w:val="es-CR" w:eastAsia="es-CR"/>
        </w:rPr>
        <w:t>los tres</w:t>
      </w:r>
      <w:r w:rsidR="008F0FAF" w:rsidRPr="007A4459">
        <w:rPr>
          <w:rFonts w:ascii="Calibri" w:eastAsia="Calibri" w:hAnsi="Calibri" w:cs="Times New Roman"/>
          <w:i/>
          <w:iCs/>
          <w:sz w:val="22"/>
          <w:szCs w:val="22"/>
          <w:lang w:val="es-CR" w:eastAsia="es-CR"/>
        </w:rPr>
        <w:t xml:space="preserve"> productos</w:t>
      </w:r>
      <w:r w:rsidR="007370B1" w:rsidRPr="007A4459">
        <w:rPr>
          <w:rFonts w:ascii="Calibri" w:eastAsia="Calibri" w:hAnsi="Calibri" w:cs="Times New Roman"/>
          <w:i/>
          <w:iCs/>
          <w:sz w:val="22"/>
          <w:szCs w:val="22"/>
          <w:lang w:val="es-CR" w:eastAsia="es-CR"/>
        </w:rPr>
        <w:t>: Kinto</w:t>
      </w:r>
      <w:r w:rsidR="008F0FAF" w:rsidRPr="007A4459">
        <w:rPr>
          <w:rFonts w:ascii="Calibri" w:eastAsia="Calibri" w:hAnsi="Calibri" w:cs="Times New Roman"/>
          <w:i/>
          <w:iCs/>
          <w:sz w:val="22"/>
          <w:szCs w:val="22"/>
          <w:lang w:val="es-CR" w:eastAsia="es-CR"/>
        </w:rPr>
        <w:t xml:space="preserve"> Flex, K</w:t>
      </w:r>
      <w:r w:rsidR="007370B1" w:rsidRPr="007A4459">
        <w:rPr>
          <w:rFonts w:ascii="Calibri" w:eastAsia="Calibri" w:hAnsi="Calibri" w:cs="Times New Roman"/>
          <w:i/>
          <w:iCs/>
          <w:sz w:val="22"/>
          <w:szCs w:val="22"/>
          <w:lang w:val="es-CR" w:eastAsia="es-CR"/>
        </w:rPr>
        <w:t>into</w:t>
      </w:r>
      <w:r w:rsidR="008F0FAF" w:rsidRPr="007A4459">
        <w:rPr>
          <w:rFonts w:ascii="Calibri" w:eastAsia="Calibri" w:hAnsi="Calibri" w:cs="Times New Roman"/>
          <w:i/>
          <w:iCs/>
          <w:sz w:val="22"/>
          <w:szCs w:val="22"/>
          <w:lang w:val="es-CR" w:eastAsia="es-CR"/>
        </w:rPr>
        <w:t xml:space="preserve"> Share y K</w:t>
      </w:r>
      <w:r w:rsidR="007370B1" w:rsidRPr="007A4459">
        <w:rPr>
          <w:rFonts w:ascii="Calibri" w:eastAsia="Calibri" w:hAnsi="Calibri" w:cs="Times New Roman"/>
          <w:i/>
          <w:iCs/>
          <w:sz w:val="22"/>
          <w:szCs w:val="22"/>
          <w:lang w:val="es-CR" w:eastAsia="es-CR"/>
        </w:rPr>
        <w:t>into</w:t>
      </w:r>
      <w:r w:rsidR="008F0FAF" w:rsidRPr="007A4459">
        <w:rPr>
          <w:rFonts w:ascii="Calibri" w:eastAsia="Calibri" w:hAnsi="Calibri" w:cs="Times New Roman"/>
          <w:i/>
          <w:iCs/>
          <w:sz w:val="22"/>
          <w:szCs w:val="22"/>
          <w:lang w:val="es-CR" w:eastAsia="es-CR"/>
        </w:rPr>
        <w:t xml:space="preserve"> </w:t>
      </w:r>
      <w:r w:rsidR="001B1239">
        <w:rPr>
          <w:rFonts w:ascii="Calibri" w:eastAsia="Calibri" w:hAnsi="Calibri" w:cs="Times New Roman"/>
          <w:i/>
          <w:iCs/>
          <w:sz w:val="22"/>
          <w:szCs w:val="22"/>
          <w:lang w:val="es-CR" w:eastAsia="es-CR"/>
        </w:rPr>
        <w:t>One.</w:t>
      </w:r>
      <w:r w:rsidR="008F0FAF" w:rsidRPr="007A4459">
        <w:rPr>
          <w:rFonts w:ascii="Calibri" w:eastAsia="Calibri" w:hAnsi="Calibri" w:cs="Times New Roman"/>
          <w:i/>
          <w:iCs/>
          <w:sz w:val="22"/>
          <w:szCs w:val="22"/>
          <w:lang w:val="es-CR" w:eastAsia="es-CR"/>
        </w:rPr>
        <w:t xml:space="preserve"> E</w:t>
      </w:r>
      <w:r w:rsidR="007370B1" w:rsidRPr="007A4459">
        <w:rPr>
          <w:rFonts w:ascii="Calibri" w:eastAsia="Calibri" w:hAnsi="Calibri" w:cs="Times New Roman"/>
          <w:i/>
          <w:iCs/>
          <w:sz w:val="22"/>
          <w:szCs w:val="22"/>
          <w:lang w:val="es-CR" w:eastAsia="es-CR"/>
        </w:rPr>
        <w:t>ste año e</w:t>
      </w:r>
      <w:r w:rsidR="008F0FAF" w:rsidRPr="007A4459">
        <w:rPr>
          <w:rFonts w:ascii="Calibri" w:eastAsia="Calibri" w:hAnsi="Calibri" w:cs="Times New Roman"/>
          <w:i/>
          <w:iCs/>
          <w:sz w:val="22"/>
          <w:szCs w:val="22"/>
          <w:lang w:val="es-CR" w:eastAsia="es-CR"/>
        </w:rPr>
        <w:t>staremos haciendo un</w:t>
      </w:r>
      <w:r w:rsidR="008C218C">
        <w:rPr>
          <w:rFonts w:ascii="Calibri" w:eastAsia="Calibri" w:hAnsi="Calibri" w:cs="Times New Roman"/>
          <w:i/>
          <w:iCs/>
          <w:sz w:val="22"/>
          <w:szCs w:val="22"/>
          <w:lang w:val="es-CR" w:eastAsia="es-CR"/>
        </w:rPr>
        <w:t>a inversión</w:t>
      </w:r>
      <w:r w:rsidR="008F0FAF" w:rsidRPr="007A4459">
        <w:rPr>
          <w:rFonts w:ascii="Calibri" w:eastAsia="Calibri" w:hAnsi="Calibri" w:cs="Times New Roman"/>
          <w:i/>
          <w:iCs/>
          <w:sz w:val="22"/>
          <w:szCs w:val="22"/>
          <w:lang w:val="es-CR" w:eastAsia="es-CR"/>
        </w:rPr>
        <w:t xml:space="preserve"> importante en el tema de experiencia de usuario</w:t>
      </w:r>
      <w:r w:rsidR="008C218C">
        <w:rPr>
          <w:rFonts w:ascii="Calibri" w:eastAsia="Calibri" w:hAnsi="Calibri" w:cs="Times New Roman"/>
          <w:i/>
          <w:iCs/>
          <w:sz w:val="22"/>
          <w:szCs w:val="22"/>
          <w:lang w:val="es-CR" w:eastAsia="es-CR"/>
        </w:rPr>
        <w:t xml:space="preserve"> que hará la plataforma </w:t>
      </w:r>
      <w:r w:rsidRPr="007A4459">
        <w:rPr>
          <w:rFonts w:ascii="Calibri" w:eastAsia="Calibri" w:hAnsi="Calibri" w:cs="Times New Roman"/>
          <w:i/>
          <w:iCs/>
          <w:sz w:val="22"/>
          <w:szCs w:val="22"/>
          <w:lang w:val="es-CR" w:eastAsia="es-CR"/>
        </w:rPr>
        <w:t>más simple</w:t>
      </w:r>
      <w:r w:rsidR="005568CE">
        <w:rPr>
          <w:rFonts w:ascii="Calibri" w:eastAsia="Calibri" w:hAnsi="Calibri" w:cs="Times New Roman"/>
          <w:i/>
          <w:iCs/>
          <w:sz w:val="22"/>
          <w:szCs w:val="22"/>
          <w:lang w:val="es-CR" w:eastAsia="es-CR"/>
        </w:rPr>
        <w:t xml:space="preserve"> y ágil</w:t>
      </w:r>
      <w:r w:rsidR="008C218C">
        <w:rPr>
          <w:rFonts w:ascii="Calibri" w:eastAsia="Calibri" w:hAnsi="Calibri" w:cs="Times New Roman"/>
          <w:i/>
          <w:iCs/>
          <w:sz w:val="22"/>
          <w:szCs w:val="22"/>
          <w:lang w:val="es-CR" w:eastAsia="es-CR"/>
        </w:rPr>
        <w:t xml:space="preserve"> en su aplicación.</w:t>
      </w:r>
      <w:r w:rsidR="005568CE">
        <w:rPr>
          <w:rFonts w:ascii="Calibri" w:eastAsia="Calibri" w:hAnsi="Calibri" w:cs="Times New Roman"/>
          <w:i/>
          <w:iCs/>
          <w:sz w:val="22"/>
          <w:szCs w:val="22"/>
          <w:lang w:val="es-CR" w:eastAsia="es-CR"/>
        </w:rPr>
        <w:t xml:space="preserve">”, </w:t>
      </w:r>
      <w:r w:rsidR="005568CE" w:rsidRPr="005568CE">
        <w:rPr>
          <w:rFonts w:ascii="Calibri" w:eastAsia="Calibri" w:hAnsi="Calibri" w:cs="Times New Roman"/>
          <w:sz w:val="22"/>
          <w:szCs w:val="22"/>
          <w:lang w:val="es-CR" w:eastAsia="es-CR"/>
        </w:rPr>
        <w:t>mencionó Heimann.</w:t>
      </w:r>
    </w:p>
    <w:p w14:paraId="6E7409CD" w14:textId="77777777" w:rsidR="00326222" w:rsidRDefault="00326222" w:rsidP="00CF4CB5">
      <w:pPr>
        <w:jc w:val="both"/>
        <w:rPr>
          <w:rFonts w:ascii="Calibri" w:eastAsia="Calibri" w:hAnsi="Calibri" w:cs="Times New Roman"/>
          <w:sz w:val="22"/>
          <w:szCs w:val="22"/>
          <w:lang w:val="es-CR" w:eastAsia="es-CR"/>
        </w:rPr>
      </w:pPr>
    </w:p>
    <w:p w14:paraId="4EFDE4B3" w14:textId="600EF40D" w:rsidR="00AC3235" w:rsidRPr="00D53D64" w:rsidRDefault="001066FC" w:rsidP="00CF4CB5">
      <w:pPr>
        <w:pStyle w:val="NormalWeb"/>
        <w:spacing w:before="0" w:beforeAutospacing="0" w:after="160" w:afterAutospacing="0" w:line="256" w:lineRule="auto"/>
        <w:jc w:val="both"/>
        <w:rPr>
          <w:rFonts w:ascii="Calibri" w:eastAsia="Calibri" w:hAnsi="Calibri"/>
          <w:sz w:val="22"/>
          <w:szCs w:val="22"/>
        </w:rPr>
      </w:pPr>
      <w:r>
        <w:rPr>
          <w:rFonts w:ascii="Calibri" w:eastAsia="Calibri" w:hAnsi="Calibri"/>
          <w:sz w:val="22"/>
          <w:szCs w:val="22"/>
        </w:rPr>
        <w:t xml:space="preserve">Logramos superar la meta en un 120% en el 2021, de acuerdo con los objetivos </w:t>
      </w:r>
      <w:r w:rsidR="00745A8B">
        <w:rPr>
          <w:rFonts w:ascii="Calibri" w:eastAsia="Calibri" w:hAnsi="Calibri"/>
          <w:sz w:val="22"/>
          <w:szCs w:val="22"/>
        </w:rPr>
        <w:t xml:space="preserve">que nos propusimos </w:t>
      </w:r>
      <w:r>
        <w:rPr>
          <w:rFonts w:ascii="Calibri" w:eastAsia="Calibri" w:hAnsi="Calibri"/>
          <w:sz w:val="22"/>
          <w:szCs w:val="22"/>
        </w:rPr>
        <w:t>con los</w:t>
      </w:r>
      <w:r w:rsidR="00AC3235" w:rsidRPr="00D53D64">
        <w:rPr>
          <w:rFonts w:ascii="Calibri" w:eastAsia="Calibri" w:hAnsi="Calibri"/>
          <w:sz w:val="22"/>
          <w:szCs w:val="22"/>
        </w:rPr>
        <w:t xml:space="preserve"> servicios de Kinto</w:t>
      </w:r>
      <w:r>
        <w:rPr>
          <w:rFonts w:ascii="Calibri" w:eastAsia="Calibri" w:hAnsi="Calibri"/>
          <w:sz w:val="22"/>
          <w:szCs w:val="22"/>
        </w:rPr>
        <w:t>. E</w:t>
      </w:r>
      <w:r w:rsidR="00D53D64">
        <w:rPr>
          <w:rFonts w:ascii="Calibri" w:eastAsia="Calibri" w:hAnsi="Calibri"/>
          <w:sz w:val="22"/>
          <w:szCs w:val="22"/>
        </w:rPr>
        <w:t xml:space="preserve">l </w:t>
      </w:r>
      <w:r w:rsidR="00AC3235" w:rsidRPr="00D53D64">
        <w:rPr>
          <w:rFonts w:ascii="Calibri" w:eastAsia="Calibri" w:hAnsi="Calibri"/>
          <w:sz w:val="22"/>
          <w:szCs w:val="22"/>
        </w:rPr>
        <w:t xml:space="preserve">producto </w:t>
      </w:r>
      <w:r w:rsidR="00AC3235" w:rsidRPr="000C4357">
        <w:rPr>
          <w:rFonts w:ascii="Calibri" w:eastAsia="Calibri" w:hAnsi="Calibri"/>
          <w:i/>
          <w:iCs/>
          <w:sz w:val="22"/>
          <w:szCs w:val="22"/>
        </w:rPr>
        <w:t>Kinto Share</w:t>
      </w:r>
      <w:r w:rsidR="00AC3235" w:rsidRPr="00D53D64">
        <w:rPr>
          <w:rFonts w:ascii="Calibri" w:eastAsia="Calibri" w:hAnsi="Calibri"/>
          <w:sz w:val="22"/>
          <w:szCs w:val="22"/>
        </w:rPr>
        <w:t xml:space="preserve"> fue el que tuvo mayor crecimient</w:t>
      </w:r>
      <w:r w:rsidR="00D53D64">
        <w:rPr>
          <w:rFonts w:ascii="Calibri" w:eastAsia="Calibri" w:hAnsi="Calibri"/>
          <w:sz w:val="22"/>
          <w:szCs w:val="22"/>
        </w:rPr>
        <w:t>o durante el año anterior</w:t>
      </w:r>
      <w:r w:rsidR="000B3AC9" w:rsidRPr="00D53D64">
        <w:rPr>
          <w:rFonts w:ascii="Calibri" w:eastAsia="Calibri" w:hAnsi="Calibri"/>
          <w:sz w:val="22"/>
          <w:szCs w:val="22"/>
        </w:rPr>
        <w:t>.</w:t>
      </w:r>
    </w:p>
    <w:p w14:paraId="0AA1C8D3" w14:textId="1465E604" w:rsidR="004B56BE" w:rsidRDefault="007B7D3F" w:rsidP="00CF4CB5">
      <w:pPr>
        <w:pStyle w:val="NormalWeb"/>
        <w:spacing w:before="0" w:beforeAutospacing="0" w:after="160" w:afterAutospacing="0" w:line="256" w:lineRule="auto"/>
        <w:jc w:val="both"/>
        <w:rPr>
          <w:rFonts w:ascii="Calibri" w:eastAsia="Calibri" w:hAnsi="Calibri"/>
          <w:sz w:val="22"/>
          <w:szCs w:val="22"/>
        </w:rPr>
      </w:pPr>
      <w:r>
        <w:rPr>
          <w:rFonts w:ascii="Calibri" w:eastAsia="Calibri" w:hAnsi="Calibri"/>
          <w:sz w:val="22"/>
          <w:szCs w:val="22"/>
        </w:rPr>
        <w:t xml:space="preserve">Respecto a la </w:t>
      </w:r>
      <w:r w:rsidR="00D141EF" w:rsidRPr="00D141EF">
        <w:rPr>
          <w:rFonts w:ascii="Calibri" w:eastAsia="Calibri" w:hAnsi="Calibri"/>
          <w:sz w:val="22"/>
          <w:szCs w:val="22"/>
        </w:rPr>
        <w:t>segunda edición de</w:t>
      </w:r>
      <w:r w:rsidR="00D141EF">
        <w:rPr>
          <w:rFonts w:ascii="Calibri" w:eastAsia="Calibri" w:hAnsi="Calibri"/>
          <w:sz w:val="22"/>
          <w:szCs w:val="22"/>
        </w:rPr>
        <w:t>l</w:t>
      </w:r>
      <w:r w:rsidR="00D141EF" w:rsidRPr="00D141EF">
        <w:rPr>
          <w:rFonts w:ascii="Calibri" w:eastAsia="Calibri" w:hAnsi="Calibri"/>
          <w:sz w:val="22"/>
          <w:szCs w:val="22"/>
        </w:rPr>
        <w:t xml:space="preserve"> Purdy </w:t>
      </w:r>
      <w:r w:rsidR="00D141EF">
        <w:rPr>
          <w:rFonts w:ascii="Calibri" w:eastAsia="Calibri" w:hAnsi="Calibri"/>
          <w:sz w:val="22"/>
          <w:szCs w:val="22"/>
        </w:rPr>
        <w:t>M</w:t>
      </w:r>
      <w:r w:rsidR="00D141EF" w:rsidRPr="00D141EF">
        <w:rPr>
          <w:rFonts w:ascii="Calibri" w:eastAsia="Calibri" w:hAnsi="Calibri"/>
          <w:sz w:val="22"/>
          <w:szCs w:val="22"/>
        </w:rPr>
        <w:t xml:space="preserve">obility </w:t>
      </w:r>
      <w:r w:rsidR="00D141EF">
        <w:rPr>
          <w:rFonts w:ascii="Calibri" w:eastAsia="Calibri" w:hAnsi="Calibri"/>
          <w:sz w:val="22"/>
          <w:szCs w:val="22"/>
        </w:rPr>
        <w:t>C</w:t>
      </w:r>
      <w:r w:rsidR="00D141EF" w:rsidRPr="00D141EF">
        <w:rPr>
          <w:rFonts w:ascii="Calibri" w:eastAsia="Calibri" w:hAnsi="Calibri"/>
          <w:sz w:val="22"/>
          <w:szCs w:val="22"/>
        </w:rPr>
        <w:t>hallenge</w:t>
      </w:r>
      <w:r w:rsidR="00E7726B">
        <w:rPr>
          <w:rFonts w:ascii="Calibri" w:eastAsia="Calibri" w:hAnsi="Calibri"/>
          <w:sz w:val="22"/>
          <w:szCs w:val="22"/>
        </w:rPr>
        <w:t xml:space="preserve">, </w:t>
      </w:r>
      <w:r>
        <w:rPr>
          <w:rFonts w:ascii="Calibri" w:eastAsia="Calibri" w:hAnsi="Calibri"/>
          <w:sz w:val="22"/>
          <w:szCs w:val="22"/>
        </w:rPr>
        <w:t xml:space="preserve">Grupo Purdy </w:t>
      </w:r>
      <w:r w:rsidR="00FD0006">
        <w:rPr>
          <w:rFonts w:ascii="Calibri" w:eastAsia="Calibri" w:hAnsi="Calibri"/>
          <w:sz w:val="22"/>
          <w:szCs w:val="22"/>
        </w:rPr>
        <w:t>anunció</w:t>
      </w:r>
      <w:r>
        <w:rPr>
          <w:rFonts w:ascii="Calibri" w:eastAsia="Calibri" w:hAnsi="Calibri"/>
          <w:sz w:val="22"/>
          <w:szCs w:val="22"/>
        </w:rPr>
        <w:t xml:space="preserve"> que se lanzará en marzo siempre con el</w:t>
      </w:r>
      <w:r w:rsidR="00E7726B">
        <w:rPr>
          <w:rFonts w:ascii="Calibri" w:eastAsia="Calibri" w:hAnsi="Calibri"/>
          <w:sz w:val="22"/>
          <w:szCs w:val="22"/>
        </w:rPr>
        <w:t xml:space="preserve"> eje central </w:t>
      </w:r>
      <w:r w:rsidR="00FD0006">
        <w:rPr>
          <w:rFonts w:ascii="Calibri" w:eastAsia="Calibri" w:hAnsi="Calibri"/>
          <w:sz w:val="22"/>
          <w:szCs w:val="22"/>
        </w:rPr>
        <w:t xml:space="preserve">de </w:t>
      </w:r>
      <w:r w:rsidR="00E7726B">
        <w:rPr>
          <w:rFonts w:ascii="Calibri" w:eastAsia="Calibri" w:hAnsi="Calibri"/>
          <w:sz w:val="22"/>
          <w:szCs w:val="22"/>
        </w:rPr>
        <w:t xml:space="preserve">buscar proyectos que </w:t>
      </w:r>
      <w:r w:rsidR="00837743" w:rsidRPr="00837743">
        <w:rPr>
          <w:rFonts w:ascii="Calibri" w:eastAsia="Calibri" w:hAnsi="Calibri"/>
          <w:sz w:val="22"/>
          <w:szCs w:val="22"/>
        </w:rPr>
        <w:t>aport</w:t>
      </w:r>
      <w:r w:rsidR="004B0911">
        <w:rPr>
          <w:rFonts w:ascii="Calibri" w:eastAsia="Calibri" w:hAnsi="Calibri"/>
          <w:sz w:val="22"/>
          <w:szCs w:val="22"/>
        </w:rPr>
        <w:t>en</w:t>
      </w:r>
      <w:r w:rsidR="00837743" w:rsidRPr="00837743">
        <w:rPr>
          <w:rFonts w:ascii="Calibri" w:eastAsia="Calibri" w:hAnsi="Calibri"/>
          <w:sz w:val="22"/>
          <w:szCs w:val="22"/>
        </w:rPr>
        <w:t xml:space="preserve"> soluciones de movilidad desde el Big Data.</w:t>
      </w:r>
    </w:p>
    <w:p w14:paraId="66DB85AC" w14:textId="632EA881" w:rsidR="00B24ADF" w:rsidRDefault="00D251F0" w:rsidP="00CF4CB5">
      <w:pPr>
        <w:pStyle w:val="NormalWeb"/>
        <w:spacing w:before="0" w:beforeAutospacing="0" w:after="160" w:afterAutospacing="0" w:line="256" w:lineRule="auto"/>
        <w:jc w:val="both"/>
        <w:rPr>
          <w:rFonts w:ascii="Calibri" w:eastAsia="Calibri" w:hAnsi="Calibri"/>
          <w:sz w:val="22"/>
          <w:szCs w:val="22"/>
        </w:rPr>
      </w:pPr>
      <w:r w:rsidRPr="00D251F0">
        <w:rPr>
          <w:rFonts w:ascii="Calibri" w:eastAsia="Calibri" w:hAnsi="Calibri"/>
          <w:i/>
          <w:iCs/>
          <w:sz w:val="22"/>
          <w:szCs w:val="22"/>
        </w:rPr>
        <w:t>“Este año venimos con una temática muy diferente; seguiremos construyendo conocimiento para que Costa Rica realmente tenga</w:t>
      </w:r>
      <w:r w:rsidR="000C4357">
        <w:rPr>
          <w:rFonts w:ascii="Calibri" w:eastAsia="Calibri" w:hAnsi="Calibri"/>
          <w:i/>
          <w:iCs/>
          <w:sz w:val="22"/>
          <w:szCs w:val="22"/>
        </w:rPr>
        <w:t xml:space="preserve"> nuevas</w:t>
      </w:r>
      <w:r w:rsidRPr="00D251F0">
        <w:rPr>
          <w:rFonts w:ascii="Calibri" w:eastAsia="Calibri" w:hAnsi="Calibri"/>
          <w:i/>
          <w:iCs/>
          <w:sz w:val="22"/>
          <w:szCs w:val="22"/>
        </w:rPr>
        <w:t xml:space="preserve"> soluciones en movilidad confiables y sostenibles</w:t>
      </w:r>
      <w:r w:rsidR="00251618">
        <w:rPr>
          <w:rFonts w:ascii="Calibri" w:eastAsia="Calibri" w:hAnsi="Calibri"/>
          <w:i/>
          <w:iCs/>
          <w:sz w:val="22"/>
          <w:szCs w:val="22"/>
        </w:rPr>
        <w:t>,</w:t>
      </w:r>
      <w:r>
        <w:rPr>
          <w:rFonts w:ascii="Calibri" w:eastAsia="Calibri" w:hAnsi="Calibri"/>
          <w:i/>
          <w:iCs/>
          <w:sz w:val="22"/>
          <w:szCs w:val="22"/>
        </w:rPr>
        <w:t xml:space="preserve"> pues sin duda</w:t>
      </w:r>
      <w:r w:rsidRPr="00D251F0">
        <w:rPr>
          <w:rFonts w:ascii="Calibri" w:eastAsia="Calibri" w:hAnsi="Calibri"/>
          <w:i/>
          <w:iCs/>
          <w:sz w:val="22"/>
          <w:szCs w:val="22"/>
        </w:rPr>
        <w:t xml:space="preserve"> es parte de nuestro compromiso de liderazgo integral”, </w:t>
      </w:r>
      <w:r>
        <w:rPr>
          <w:rFonts w:ascii="Calibri" w:eastAsia="Calibri" w:hAnsi="Calibri"/>
          <w:sz w:val="22"/>
          <w:szCs w:val="22"/>
        </w:rPr>
        <w:t>dijo Heimann.</w:t>
      </w:r>
    </w:p>
    <w:p w14:paraId="4D3A7BCA" w14:textId="3782693B" w:rsidR="000C4969" w:rsidRDefault="000C4969" w:rsidP="00CF4CB5">
      <w:pPr>
        <w:pStyle w:val="NormalWeb"/>
        <w:spacing w:before="0" w:beforeAutospacing="0" w:after="160" w:afterAutospacing="0" w:line="256" w:lineRule="auto"/>
        <w:jc w:val="both"/>
        <w:rPr>
          <w:rFonts w:ascii="Calibri" w:eastAsia="Calibri" w:hAnsi="Calibri"/>
          <w:sz w:val="22"/>
          <w:szCs w:val="22"/>
        </w:rPr>
      </w:pPr>
      <w:r>
        <w:rPr>
          <w:rFonts w:ascii="Calibri" w:eastAsia="Calibri" w:hAnsi="Calibri"/>
          <w:b/>
          <w:bCs/>
          <w:sz w:val="22"/>
          <w:szCs w:val="22"/>
        </w:rPr>
        <w:t>T</w:t>
      </w:r>
      <w:r w:rsidR="00606937">
        <w:rPr>
          <w:rFonts w:ascii="Calibri" w:eastAsia="Calibri" w:hAnsi="Calibri"/>
          <w:b/>
          <w:bCs/>
          <w:sz w:val="22"/>
          <w:szCs w:val="22"/>
        </w:rPr>
        <w:t>alento humano</w:t>
      </w:r>
      <w:r w:rsidR="002301FA" w:rsidRPr="002301FA">
        <w:rPr>
          <w:rFonts w:ascii="Calibri" w:eastAsia="Calibri" w:hAnsi="Calibri"/>
          <w:b/>
          <w:bCs/>
          <w:sz w:val="22"/>
          <w:szCs w:val="22"/>
        </w:rPr>
        <w:t>.</w:t>
      </w:r>
      <w:r w:rsidR="0005696D">
        <w:rPr>
          <w:rFonts w:ascii="Calibri" w:eastAsia="Calibri" w:hAnsi="Calibri"/>
          <w:b/>
          <w:bCs/>
          <w:sz w:val="22"/>
          <w:szCs w:val="22"/>
        </w:rPr>
        <w:t xml:space="preserve"> </w:t>
      </w:r>
      <w:r w:rsidR="0024340A">
        <w:rPr>
          <w:rFonts w:ascii="Calibri" w:eastAsia="Calibri" w:hAnsi="Calibri"/>
          <w:sz w:val="22"/>
          <w:szCs w:val="22"/>
        </w:rPr>
        <w:t>La</w:t>
      </w:r>
      <w:r w:rsidR="0099253E" w:rsidRPr="0024340A">
        <w:rPr>
          <w:rFonts w:ascii="Calibri" w:eastAsia="Calibri" w:hAnsi="Calibri"/>
          <w:sz w:val="22"/>
          <w:szCs w:val="22"/>
        </w:rPr>
        <w:t xml:space="preserve"> </w:t>
      </w:r>
      <w:r w:rsidR="0024340A" w:rsidRPr="0024340A">
        <w:rPr>
          <w:rFonts w:ascii="Calibri" w:eastAsia="Calibri" w:hAnsi="Calibri"/>
          <w:sz w:val="22"/>
          <w:szCs w:val="22"/>
        </w:rPr>
        <w:t>compañía</w:t>
      </w:r>
      <w:r w:rsidR="0099253E" w:rsidRPr="0024340A">
        <w:rPr>
          <w:rFonts w:ascii="Calibri" w:eastAsia="Calibri" w:hAnsi="Calibri"/>
          <w:sz w:val="22"/>
          <w:szCs w:val="22"/>
        </w:rPr>
        <w:t xml:space="preserve"> </w:t>
      </w:r>
      <w:r w:rsidR="0024340A">
        <w:rPr>
          <w:rFonts w:ascii="Calibri" w:eastAsia="Calibri" w:hAnsi="Calibri"/>
          <w:sz w:val="22"/>
          <w:szCs w:val="22"/>
        </w:rPr>
        <w:t xml:space="preserve">que </w:t>
      </w:r>
      <w:r w:rsidR="0024340A" w:rsidRPr="00624A22">
        <w:rPr>
          <w:rFonts w:ascii="Calibri" w:eastAsia="Calibri" w:hAnsi="Calibri"/>
          <w:sz w:val="22"/>
          <w:szCs w:val="22"/>
        </w:rPr>
        <w:t>tiene</w:t>
      </w:r>
      <w:r w:rsidR="0099253E" w:rsidRPr="00624A22">
        <w:rPr>
          <w:rFonts w:ascii="Calibri" w:eastAsia="Calibri" w:hAnsi="Calibri"/>
          <w:sz w:val="22"/>
          <w:szCs w:val="22"/>
        </w:rPr>
        <w:t xml:space="preserve"> </w:t>
      </w:r>
      <w:r w:rsidR="000B7A40" w:rsidRPr="00624A22">
        <w:rPr>
          <w:rFonts w:ascii="Calibri" w:eastAsia="Calibri" w:hAnsi="Calibri"/>
          <w:sz w:val="22"/>
          <w:szCs w:val="22"/>
        </w:rPr>
        <w:t>1</w:t>
      </w:r>
      <w:r w:rsidR="001510EB">
        <w:rPr>
          <w:rFonts w:ascii="Calibri" w:eastAsia="Calibri" w:hAnsi="Calibri"/>
          <w:sz w:val="22"/>
          <w:szCs w:val="22"/>
        </w:rPr>
        <w:t>473</w:t>
      </w:r>
      <w:r w:rsidR="0099253E" w:rsidRPr="00624A22">
        <w:rPr>
          <w:rFonts w:ascii="Calibri" w:eastAsia="Calibri" w:hAnsi="Calibri"/>
          <w:sz w:val="22"/>
          <w:szCs w:val="22"/>
        </w:rPr>
        <w:t xml:space="preserve"> colaboradores </w:t>
      </w:r>
      <w:r w:rsidR="000C4357">
        <w:rPr>
          <w:rFonts w:ascii="Calibri" w:eastAsia="Calibri" w:hAnsi="Calibri"/>
          <w:sz w:val="22"/>
          <w:szCs w:val="22"/>
        </w:rPr>
        <w:t>entre Costa Rica y</w:t>
      </w:r>
      <w:r w:rsidR="0099253E" w:rsidRPr="0024340A">
        <w:rPr>
          <w:rFonts w:ascii="Calibri" w:eastAsia="Calibri" w:hAnsi="Calibri"/>
          <w:sz w:val="22"/>
          <w:szCs w:val="22"/>
        </w:rPr>
        <w:t xml:space="preserve"> Estados </w:t>
      </w:r>
      <w:r w:rsidR="00624A22" w:rsidRPr="0024340A">
        <w:rPr>
          <w:rFonts w:ascii="Calibri" w:eastAsia="Calibri" w:hAnsi="Calibri"/>
          <w:sz w:val="22"/>
          <w:szCs w:val="22"/>
        </w:rPr>
        <w:t>Unidos</w:t>
      </w:r>
      <w:r w:rsidR="0024340A">
        <w:rPr>
          <w:rFonts w:ascii="Calibri" w:eastAsia="Calibri" w:hAnsi="Calibri"/>
          <w:sz w:val="22"/>
          <w:szCs w:val="22"/>
        </w:rPr>
        <w:t xml:space="preserve"> planea lanzar este año una plataforma de </w:t>
      </w:r>
      <w:r w:rsidR="0024340A" w:rsidRPr="0024340A">
        <w:rPr>
          <w:rFonts w:ascii="Calibri" w:eastAsia="Calibri" w:hAnsi="Calibri"/>
          <w:sz w:val="22"/>
          <w:szCs w:val="22"/>
        </w:rPr>
        <w:t>E-Learning</w:t>
      </w:r>
      <w:r w:rsidR="0024340A">
        <w:rPr>
          <w:rFonts w:ascii="Calibri" w:eastAsia="Calibri" w:hAnsi="Calibri"/>
          <w:sz w:val="22"/>
          <w:szCs w:val="22"/>
        </w:rPr>
        <w:t xml:space="preserve"> para d</w:t>
      </w:r>
      <w:r w:rsidR="0024340A" w:rsidRPr="0024340A">
        <w:rPr>
          <w:rFonts w:ascii="Calibri" w:eastAsia="Calibri" w:hAnsi="Calibri"/>
          <w:sz w:val="22"/>
          <w:szCs w:val="22"/>
        </w:rPr>
        <w:t xml:space="preserve">ar el paso </w:t>
      </w:r>
      <w:r w:rsidR="00B306F5">
        <w:rPr>
          <w:rFonts w:ascii="Calibri" w:eastAsia="Calibri" w:hAnsi="Calibri"/>
          <w:sz w:val="22"/>
          <w:szCs w:val="22"/>
        </w:rPr>
        <w:t xml:space="preserve">hacia la </w:t>
      </w:r>
      <w:r w:rsidR="0024340A" w:rsidRPr="0024340A">
        <w:rPr>
          <w:rFonts w:ascii="Calibri" w:eastAsia="Calibri" w:hAnsi="Calibri"/>
          <w:sz w:val="22"/>
          <w:szCs w:val="22"/>
        </w:rPr>
        <w:t xml:space="preserve">educación </w:t>
      </w:r>
      <w:r w:rsidR="0024340A">
        <w:rPr>
          <w:rFonts w:ascii="Calibri" w:eastAsia="Calibri" w:hAnsi="Calibri"/>
          <w:sz w:val="22"/>
          <w:szCs w:val="22"/>
        </w:rPr>
        <w:t>virtual</w:t>
      </w:r>
      <w:r w:rsidR="00B306F5">
        <w:rPr>
          <w:rFonts w:ascii="Calibri" w:eastAsia="Calibri" w:hAnsi="Calibri"/>
          <w:sz w:val="22"/>
          <w:szCs w:val="22"/>
        </w:rPr>
        <w:t xml:space="preserve"> de la Gente Purdy</w:t>
      </w:r>
      <w:r w:rsidR="001F00C3">
        <w:rPr>
          <w:rFonts w:ascii="Calibri" w:eastAsia="Calibri" w:hAnsi="Calibri"/>
          <w:sz w:val="22"/>
          <w:szCs w:val="22"/>
        </w:rPr>
        <w:t xml:space="preserve">. En el 2021, lograron impartir </w:t>
      </w:r>
      <w:r>
        <w:rPr>
          <w:rFonts w:ascii="Calibri" w:eastAsia="Calibri" w:hAnsi="Calibri"/>
          <w:sz w:val="22"/>
          <w:szCs w:val="22"/>
        </w:rPr>
        <w:t>cerca de 24.000</w:t>
      </w:r>
      <w:r w:rsidR="001F00C3">
        <w:rPr>
          <w:rFonts w:ascii="Calibri" w:eastAsia="Calibri" w:hAnsi="Calibri"/>
          <w:sz w:val="22"/>
          <w:szCs w:val="22"/>
        </w:rPr>
        <w:t xml:space="preserve"> horas de capacitación a su equipo de trabajo aportando así a su desarrollo personal y profesional.</w:t>
      </w:r>
    </w:p>
    <w:p w14:paraId="5A0CD869" w14:textId="77777777" w:rsidR="00624A22" w:rsidRDefault="0063693A" w:rsidP="00CF4CB5">
      <w:pPr>
        <w:jc w:val="both"/>
        <w:rPr>
          <w:rFonts w:ascii="Calibri" w:eastAsia="Calibri" w:hAnsi="Calibri" w:cs="Times New Roman"/>
          <w:sz w:val="22"/>
          <w:szCs w:val="22"/>
          <w:lang w:val="es-CR" w:eastAsia="es-CR"/>
        </w:rPr>
      </w:pPr>
      <w:r>
        <w:rPr>
          <w:rFonts w:ascii="Calibri" w:eastAsia="Calibri" w:hAnsi="Calibri" w:cs="Times New Roman"/>
          <w:b/>
          <w:bCs/>
          <w:sz w:val="22"/>
          <w:szCs w:val="22"/>
          <w:lang w:val="es-CR" w:eastAsia="es-CR"/>
        </w:rPr>
        <w:t>Visión sostenible</w:t>
      </w:r>
      <w:r w:rsidR="000C4969" w:rsidRPr="000C4969">
        <w:rPr>
          <w:rFonts w:ascii="Calibri" w:eastAsia="Calibri" w:hAnsi="Calibri" w:cs="Times New Roman"/>
          <w:b/>
          <w:bCs/>
          <w:sz w:val="22"/>
          <w:szCs w:val="22"/>
          <w:lang w:val="es-CR" w:eastAsia="es-CR"/>
        </w:rPr>
        <w:t>.</w:t>
      </w:r>
      <w:r w:rsidR="000C4969">
        <w:rPr>
          <w:rFonts w:ascii="Calibri" w:eastAsia="Calibri" w:hAnsi="Calibri" w:cs="Times New Roman"/>
          <w:sz w:val="22"/>
          <w:szCs w:val="22"/>
          <w:lang w:val="es-CR" w:eastAsia="es-CR"/>
        </w:rPr>
        <w:t xml:space="preserve"> </w:t>
      </w:r>
      <w:r>
        <w:rPr>
          <w:rFonts w:ascii="Calibri" w:eastAsia="Calibri" w:hAnsi="Calibri" w:cs="Times New Roman"/>
          <w:sz w:val="22"/>
          <w:szCs w:val="22"/>
          <w:lang w:val="es-CR" w:eastAsia="es-CR"/>
        </w:rPr>
        <w:t xml:space="preserve">La sostenibilidad es transversal </w:t>
      </w:r>
      <w:r w:rsidR="00904EC4">
        <w:rPr>
          <w:rFonts w:ascii="Calibri" w:eastAsia="Calibri" w:hAnsi="Calibri" w:cs="Times New Roman"/>
          <w:sz w:val="22"/>
          <w:szCs w:val="22"/>
          <w:lang w:val="es-CR" w:eastAsia="es-CR"/>
        </w:rPr>
        <w:t xml:space="preserve">en la </w:t>
      </w:r>
      <w:r>
        <w:rPr>
          <w:rFonts w:ascii="Calibri" w:eastAsia="Calibri" w:hAnsi="Calibri" w:cs="Times New Roman"/>
          <w:sz w:val="22"/>
          <w:szCs w:val="22"/>
          <w:lang w:val="es-CR" w:eastAsia="es-CR"/>
        </w:rPr>
        <w:t xml:space="preserve">estrategia de negocio de Grupo Purdy, ya que reconoce los impactos de la operación y responde con acciones que </w:t>
      </w:r>
      <w:r w:rsidR="00904EC4">
        <w:rPr>
          <w:rFonts w:ascii="Calibri" w:eastAsia="Calibri" w:hAnsi="Calibri" w:cs="Times New Roman"/>
          <w:sz w:val="22"/>
          <w:szCs w:val="22"/>
          <w:lang w:val="es-CR" w:eastAsia="es-CR"/>
        </w:rPr>
        <w:t xml:space="preserve">le </w:t>
      </w:r>
      <w:r>
        <w:rPr>
          <w:rFonts w:ascii="Calibri" w:eastAsia="Calibri" w:hAnsi="Calibri" w:cs="Times New Roman"/>
          <w:sz w:val="22"/>
          <w:szCs w:val="22"/>
          <w:lang w:val="es-CR" w:eastAsia="es-CR"/>
        </w:rPr>
        <w:t>permiten ser viable</w:t>
      </w:r>
      <w:r w:rsidR="00904EC4">
        <w:rPr>
          <w:rFonts w:ascii="Calibri" w:eastAsia="Calibri" w:hAnsi="Calibri" w:cs="Times New Roman"/>
          <w:sz w:val="22"/>
          <w:szCs w:val="22"/>
          <w:lang w:val="es-CR" w:eastAsia="es-CR"/>
        </w:rPr>
        <w:t xml:space="preserve"> </w:t>
      </w:r>
      <w:r>
        <w:rPr>
          <w:rFonts w:ascii="Calibri" w:eastAsia="Calibri" w:hAnsi="Calibri" w:cs="Times New Roman"/>
          <w:sz w:val="22"/>
          <w:szCs w:val="22"/>
          <w:lang w:val="es-CR" w:eastAsia="es-CR"/>
        </w:rPr>
        <w:t>económica</w:t>
      </w:r>
      <w:r w:rsidR="00904EC4">
        <w:rPr>
          <w:rFonts w:ascii="Calibri" w:eastAsia="Calibri" w:hAnsi="Calibri" w:cs="Times New Roman"/>
          <w:sz w:val="22"/>
          <w:szCs w:val="22"/>
          <w:lang w:val="es-CR" w:eastAsia="es-CR"/>
        </w:rPr>
        <w:t xml:space="preserve">, ambiental </w:t>
      </w:r>
      <w:r>
        <w:rPr>
          <w:rFonts w:ascii="Calibri" w:eastAsia="Calibri" w:hAnsi="Calibri" w:cs="Times New Roman"/>
          <w:sz w:val="22"/>
          <w:szCs w:val="22"/>
          <w:lang w:val="es-CR" w:eastAsia="es-CR"/>
        </w:rPr>
        <w:t xml:space="preserve">y socialmente. </w:t>
      </w:r>
      <w:r w:rsidRPr="00C87D8A">
        <w:rPr>
          <w:rFonts w:ascii="Calibri" w:eastAsia="Calibri" w:hAnsi="Calibri" w:cs="Times New Roman"/>
          <w:sz w:val="22"/>
          <w:szCs w:val="22"/>
          <w:lang w:val="es-CR" w:eastAsia="es-CR"/>
        </w:rPr>
        <w:t>Gracias</w:t>
      </w:r>
      <w:r w:rsidR="002625CC">
        <w:rPr>
          <w:rFonts w:ascii="Calibri" w:eastAsia="Calibri" w:hAnsi="Calibri" w:cs="Times New Roman"/>
          <w:sz w:val="22"/>
          <w:szCs w:val="22"/>
          <w:lang w:val="es-CR" w:eastAsia="es-CR"/>
        </w:rPr>
        <w:t xml:space="preserve"> a esta visión de negocio sostenible la operación </w:t>
      </w:r>
      <w:r w:rsidR="00904EC4">
        <w:rPr>
          <w:rFonts w:ascii="Calibri" w:eastAsia="Calibri" w:hAnsi="Calibri" w:cs="Times New Roman"/>
          <w:sz w:val="22"/>
          <w:szCs w:val="22"/>
          <w:lang w:val="es-CR" w:eastAsia="es-CR"/>
        </w:rPr>
        <w:t>implementa</w:t>
      </w:r>
      <w:r w:rsidR="002625CC">
        <w:rPr>
          <w:rFonts w:ascii="Calibri" w:eastAsia="Calibri" w:hAnsi="Calibri" w:cs="Times New Roman"/>
          <w:sz w:val="22"/>
          <w:szCs w:val="22"/>
          <w:lang w:val="es-CR" w:eastAsia="es-CR"/>
        </w:rPr>
        <w:t xml:space="preserve"> sistemas de gestión </w:t>
      </w:r>
      <w:r w:rsidR="00904EC4">
        <w:rPr>
          <w:rFonts w:ascii="Calibri" w:eastAsia="Calibri" w:hAnsi="Calibri" w:cs="Times New Roman"/>
          <w:sz w:val="22"/>
          <w:szCs w:val="22"/>
          <w:lang w:val="es-CR" w:eastAsia="es-CR"/>
        </w:rPr>
        <w:t xml:space="preserve">que da como resultado una mayor eficiencia en su operación. </w:t>
      </w:r>
    </w:p>
    <w:p w14:paraId="0C51366D" w14:textId="77777777" w:rsidR="00624A22" w:rsidRDefault="00624A22" w:rsidP="00CF4CB5">
      <w:pPr>
        <w:jc w:val="both"/>
        <w:rPr>
          <w:rFonts w:ascii="Calibri" w:eastAsia="Calibri" w:hAnsi="Calibri" w:cs="Times New Roman"/>
          <w:sz w:val="22"/>
          <w:szCs w:val="22"/>
          <w:lang w:val="es-CR" w:eastAsia="es-CR"/>
        </w:rPr>
      </w:pPr>
    </w:p>
    <w:p w14:paraId="4436613C" w14:textId="39D71BC5" w:rsidR="00F64392" w:rsidRDefault="00F64392" w:rsidP="00CF4CB5">
      <w:pPr>
        <w:jc w:val="both"/>
        <w:rPr>
          <w:rFonts w:ascii="Calibri" w:eastAsia="Calibri" w:hAnsi="Calibri" w:cs="Times New Roman"/>
          <w:sz w:val="22"/>
          <w:szCs w:val="22"/>
          <w:lang w:val="es-CR" w:eastAsia="es-CR"/>
        </w:rPr>
      </w:pPr>
      <w:r>
        <w:rPr>
          <w:rFonts w:ascii="Calibri" w:eastAsia="Calibri" w:hAnsi="Calibri" w:cs="Times New Roman"/>
          <w:sz w:val="22"/>
          <w:szCs w:val="22"/>
          <w:lang w:val="es-CR" w:eastAsia="es-CR"/>
        </w:rPr>
        <w:t xml:space="preserve">Al final del 2021, </w:t>
      </w:r>
      <w:r w:rsidR="00904EC4">
        <w:rPr>
          <w:rFonts w:ascii="Calibri" w:eastAsia="Calibri" w:hAnsi="Calibri" w:cs="Times New Roman"/>
          <w:sz w:val="22"/>
          <w:szCs w:val="22"/>
          <w:lang w:val="es-CR" w:eastAsia="es-CR"/>
        </w:rPr>
        <w:t>Grupo Purdy culminó con éxito el cumplimiento de l</w:t>
      </w:r>
      <w:r>
        <w:rPr>
          <w:rFonts w:ascii="Calibri" w:eastAsia="Calibri" w:hAnsi="Calibri" w:cs="Times New Roman"/>
          <w:sz w:val="22"/>
          <w:szCs w:val="22"/>
          <w:lang w:val="es-CR" w:eastAsia="es-CR"/>
        </w:rPr>
        <w:t xml:space="preserve">as metas que se trazó </w:t>
      </w:r>
      <w:r w:rsidR="00904EC4">
        <w:rPr>
          <w:rFonts w:ascii="Calibri" w:eastAsia="Calibri" w:hAnsi="Calibri" w:cs="Times New Roman"/>
          <w:sz w:val="22"/>
          <w:szCs w:val="22"/>
          <w:lang w:val="es-CR" w:eastAsia="es-CR"/>
        </w:rPr>
        <w:t xml:space="preserve">entre 2019-2021 </w:t>
      </w:r>
      <w:r>
        <w:rPr>
          <w:rFonts w:ascii="Calibri" w:eastAsia="Calibri" w:hAnsi="Calibri" w:cs="Times New Roman"/>
          <w:sz w:val="22"/>
          <w:szCs w:val="22"/>
          <w:lang w:val="es-CR" w:eastAsia="es-CR"/>
        </w:rPr>
        <w:t xml:space="preserve">y que </w:t>
      </w:r>
      <w:r w:rsidR="00904EC4">
        <w:rPr>
          <w:rFonts w:ascii="Calibri" w:eastAsia="Calibri" w:hAnsi="Calibri" w:cs="Times New Roman"/>
          <w:sz w:val="22"/>
          <w:szCs w:val="22"/>
          <w:lang w:val="es-CR" w:eastAsia="es-CR"/>
        </w:rPr>
        <w:t>se enfocaron</w:t>
      </w:r>
      <w:r>
        <w:rPr>
          <w:rFonts w:ascii="Calibri" w:eastAsia="Calibri" w:hAnsi="Calibri" w:cs="Times New Roman"/>
          <w:sz w:val="22"/>
          <w:szCs w:val="22"/>
          <w:lang w:val="es-CR" w:eastAsia="es-CR"/>
        </w:rPr>
        <w:t xml:space="preserve"> en la </w:t>
      </w:r>
      <w:r w:rsidR="00904EC4">
        <w:rPr>
          <w:rFonts w:ascii="Calibri" w:eastAsia="Calibri" w:hAnsi="Calibri" w:cs="Times New Roman"/>
          <w:sz w:val="22"/>
          <w:szCs w:val="22"/>
          <w:lang w:val="es-CR" w:eastAsia="es-CR"/>
        </w:rPr>
        <w:t xml:space="preserve">reducción de </w:t>
      </w:r>
      <w:r>
        <w:rPr>
          <w:rFonts w:ascii="Calibri" w:eastAsia="Calibri" w:hAnsi="Calibri" w:cs="Times New Roman"/>
          <w:sz w:val="22"/>
          <w:szCs w:val="22"/>
          <w:lang w:val="es-CR" w:eastAsia="es-CR"/>
        </w:rPr>
        <w:t xml:space="preserve">más de 30.000 litros de </w:t>
      </w:r>
      <w:r w:rsidR="00904EC4">
        <w:rPr>
          <w:rFonts w:ascii="Calibri" w:eastAsia="Calibri" w:hAnsi="Calibri" w:cs="Times New Roman"/>
          <w:sz w:val="22"/>
          <w:szCs w:val="22"/>
          <w:lang w:val="es-CR" w:eastAsia="es-CR"/>
        </w:rPr>
        <w:t>combustible, capacitación</w:t>
      </w:r>
      <w:r>
        <w:rPr>
          <w:rFonts w:ascii="Calibri" w:eastAsia="Calibri" w:hAnsi="Calibri" w:cs="Times New Roman"/>
          <w:sz w:val="22"/>
          <w:szCs w:val="22"/>
          <w:lang w:val="es-CR" w:eastAsia="es-CR"/>
        </w:rPr>
        <w:t xml:space="preserve"> a más de </w:t>
      </w:r>
      <w:r w:rsidRPr="00F64392">
        <w:rPr>
          <w:rFonts w:ascii="Calibri" w:eastAsia="Calibri" w:hAnsi="Calibri" w:cs="Times New Roman"/>
          <w:sz w:val="22"/>
          <w:szCs w:val="22"/>
          <w:lang w:val="es-CR" w:eastAsia="es-CR"/>
        </w:rPr>
        <w:t>3800 conductores</w:t>
      </w:r>
      <w:r w:rsidR="00904EC4">
        <w:rPr>
          <w:rFonts w:ascii="Calibri" w:eastAsia="Calibri" w:hAnsi="Calibri" w:cs="Times New Roman"/>
          <w:sz w:val="22"/>
          <w:szCs w:val="22"/>
          <w:lang w:val="es-CR" w:eastAsia="es-CR"/>
        </w:rPr>
        <w:t xml:space="preserve"> en seguridad</w:t>
      </w:r>
      <w:r>
        <w:rPr>
          <w:rFonts w:ascii="Calibri" w:eastAsia="Calibri" w:hAnsi="Calibri" w:cs="Times New Roman"/>
          <w:sz w:val="22"/>
          <w:szCs w:val="22"/>
          <w:lang w:val="es-CR" w:eastAsia="es-CR"/>
        </w:rPr>
        <w:t xml:space="preserve"> vial y participación de más del 50% de la Gente Purdy en programas de voluntariado, entre otros. </w:t>
      </w:r>
    </w:p>
    <w:p w14:paraId="75330328" w14:textId="77777777" w:rsidR="00F64392" w:rsidRDefault="00F64392" w:rsidP="00CF4CB5">
      <w:pPr>
        <w:jc w:val="both"/>
        <w:rPr>
          <w:rFonts w:ascii="Calibri" w:eastAsia="Calibri" w:hAnsi="Calibri" w:cs="Times New Roman"/>
          <w:sz w:val="22"/>
          <w:szCs w:val="22"/>
          <w:lang w:val="es-CR" w:eastAsia="es-CR"/>
        </w:rPr>
      </w:pPr>
    </w:p>
    <w:p w14:paraId="5506501D" w14:textId="61DA1348" w:rsidR="00CF4CB5" w:rsidRPr="00281289" w:rsidRDefault="00C8436A" w:rsidP="00CF4CB5">
      <w:pPr>
        <w:jc w:val="both"/>
        <w:rPr>
          <w:rFonts w:ascii="Calibri" w:eastAsia="Calibri" w:hAnsi="Calibri" w:cs="Times New Roman"/>
          <w:i/>
          <w:iCs/>
          <w:sz w:val="22"/>
          <w:szCs w:val="22"/>
          <w:lang w:val="es-CR" w:eastAsia="es-CR"/>
        </w:rPr>
      </w:pPr>
      <w:r w:rsidRPr="00281289">
        <w:rPr>
          <w:rFonts w:ascii="Calibri" w:eastAsia="Calibri" w:hAnsi="Calibri" w:cs="Times New Roman"/>
          <w:i/>
          <w:iCs/>
          <w:sz w:val="22"/>
          <w:szCs w:val="22"/>
          <w:lang w:val="es-CR" w:eastAsia="es-CR"/>
        </w:rPr>
        <w:t>“</w:t>
      </w:r>
      <w:r w:rsidR="00FD6694" w:rsidRPr="00281289">
        <w:rPr>
          <w:rFonts w:ascii="Calibri" w:eastAsia="Calibri" w:hAnsi="Calibri" w:cs="Times New Roman"/>
          <w:i/>
          <w:iCs/>
          <w:sz w:val="22"/>
          <w:szCs w:val="22"/>
          <w:lang w:val="es-CR" w:eastAsia="es-CR"/>
        </w:rPr>
        <w:t xml:space="preserve">En </w:t>
      </w:r>
      <w:r w:rsidR="00BC6466" w:rsidRPr="00281289">
        <w:rPr>
          <w:rFonts w:ascii="Calibri" w:eastAsia="Calibri" w:hAnsi="Calibri" w:cs="Times New Roman"/>
          <w:i/>
          <w:iCs/>
          <w:sz w:val="22"/>
          <w:szCs w:val="22"/>
          <w:lang w:val="es-CR" w:eastAsia="es-CR"/>
        </w:rPr>
        <w:t>G</w:t>
      </w:r>
      <w:r w:rsidR="00FD6694" w:rsidRPr="00281289">
        <w:rPr>
          <w:rFonts w:ascii="Calibri" w:eastAsia="Calibri" w:hAnsi="Calibri" w:cs="Times New Roman"/>
          <w:i/>
          <w:iCs/>
          <w:sz w:val="22"/>
          <w:szCs w:val="22"/>
          <w:lang w:val="es-CR" w:eastAsia="es-CR"/>
        </w:rPr>
        <w:t xml:space="preserve">rupo Purdy trabajamos con el objetivo de ser una empresa </w:t>
      </w:r>
      <w:r w:rsidR="00817EC0" w:rsidRPr="00281289">
        <w:rPr>
          <w:rFonts w:ascii="Calibri" w:eastAsia="Calibri" w:hAnsi="Calibri" w:cs="Times New Roman"/>
          <w:i/>
          <w:iCs/>
          <w:sz w:val="22"/>
          <w:szCs w:val="22"/>
          <w:lang w:val="es-CR" w:eastAsia="es-CR"/>
        </w:rPr>
        <w:t xml:space="preserve">líder integral </w:t>
      </w:r>
      <w:r w:rsidR="00FD6694" w:rsidRPr="00281289">
        <w:rPr>
          <w:rFonts w:ascii="Calibri" w:eastAsia="Calibri" w:hAnsi="Calibri" w:cs="Times New Roman"/>
          <w:i/>
          <w:iCs/>
          <w:sz w:val="22"/>
          <w:szCs w:val="22"/>
          <w:lang w:val="es-CR" w:eastAsia="es-CR"/>
        </w:rPr>
        <w:t>y eso no pasa solamente por</w:t>
      </w:r>
      <w:r w:rsidR="00817EC0" w:rsidRPr="00281289">
        <w:rPr>
          <w:rFonts w:ascii="Calibri" w:eastAsia="Calibri" w:hAnsi="Calibri" w:cs="Times New Roman"/>
          <w:i/>
          <w:iCs/>
          <w:sz w:val="22"/>
          <w:szCs w:val="22"/>
          <w:lang w:val="es-CR" w:eastAsia="es-CR"/>
        </w:rPr>
        <w:t xml:space="preserve"> temas comerciales</w:t>
      </w:r>
      <w:r w:rsidR="00FD6694" w:rsidRPr="00281289">
        <w:rPr>
          <w:rFonts w:ascii="Calibri" w:eastAsia="Calibri" w:hAnsi="Calibri" w:cs="Times New Roman"/>
          <w:i/>
          <w:iCs/>
          <w:sz w:val="22"/>
          <w:szCs w:val="22"/>
          <w:lang w:val="es-CR" w:eastAsia="es-CR"/>
        </w:rPr>
        <w:t>; sino también por el reconocimiento de la agenda de sostenibilidad, del desarrollo de</w:t>
      </w:r>
      <w:r w:rsidR="00251618" w:rsidRPr="00281289">
        <w:rPr>
          <w:rFonts w:ascii="Calibri" w:eastAsia="Calibri" w:hAnsi="Calibri" w:cs="Times New Roman"/>
          <w:i/>
          <w:iCs/>
          <w:sz w:val="22"/>
          <w:szCs w:val="22"/>
          <w:lang w:val="es-CR" w:eastAsia="es-CR"/>
        </w:rPr>
        <w:t xml:space="preserve"> nuestra Gente Purdy</w:t>
      </w:r>
      <w:r w:rsidR="00FD6694" w:rsidRPr="00281289">
        <w:rPr>
          <w:rFonts w:ascii="Calibri" w:eastAsia="Calibri" w:hAnsi="Calibri" w:cs="Times New Roman"/>
          <w:i/>
          <w:iCs/>
          <w:sz w:val="22"/>
          <w:szCs w:val="22"/>
          <w:lang w:val="es-CR" w:eastAsia="es-CR"/>
        </w:rPr>
        <w:t>, cercanía con los clientes, cobertura en todo el país, respaldo, servicio al cliente, de la reputación de la marca y muchos otros componentes</w:t>
      </w:r>
      <w:r w:rsidR="00817EC0" w:rsidRPr="00281289">
        <w:rPr>
          <w:rFonts w:ascii="Calibri" w:eastAsia="Calibri" w:hAnsi="Calibri" w:cs="Times New Roman"/>
          <w:i/>
          <w:iCs/>
          <w:sz w:val="22"/>
          <w:szCs w:val="22"/>
          <w:lang w:val="es-CR" w:eastAsia="es-CR"/>
        </w:rPr>
        <w:t xml:space="preserve"> que reafirman nuest</w:t>
      </w:r>
      <w:r w:rsidR="00E34DF1">
        <w:rPr>
          <w:rFonts w:ascii="Calibri" w:eastAsia="Calibri" w:hAnsi="Calibri" w:cs="Times New Roman"/>
          <w:i/>
          <w:iCs/>
          <w:sz w:val="22"/>
          <w:szCs w:val="22"/>
          <w:lang w:val="es-CR" w:eastAsia="es-CR"/>
        </w:rPr>
        <w:t>ra posición</w:t>
      </w:r>
      <w:r w:rsidR="00817EC0" w:rsidRPr="00281289">
        <w:rPr>
          <w:rFonts w:ascii="Calibri" w:eastAsia="Calibri" w:hAnsi="Calibri" w:cs="Times New Roman"/>
          <w:i/>
          <w:iCs/>
          <w:sz w:val="22"/>
          <w:szCs w:val="22"/>
          <w:lang w:val="es-CR" w:eastAsia="es-CR"/>
        </w:rPr>
        <w:t>.</w:t>
      </w:r>
      <w:r w:rsidRPr="00281289">
        <w:rPr>
          <w:rFonts w:ascii="Calibri" w:eastAsia="Calibri" w:hAnsi="Calibri" w:cs="Times New Roman"/>
          <w:i/>
          <w:iCs/>
          <w:sz w:val="22"/>
          <w:szCs w:val="22"/>
          <w:lang w:val="es-CR" w:eastAsia="es-CR"/>
        </w:rPr>
        <w:t>”</w:t>
      </w:r>
      <w:r w:rsidR="008E7DDA" w:rsidRPr="00281289">
        <w:rPr>
          <w:rFonts w:ascii="Calibri" w:eastAsia="Calibri" w:hAnsi="Calibri" w:cs="Times New Roman"/>
          <w:i/>
          <w:iCs/>
          <w:sz w:val="22"/>
          <w:szCs w:val="22"/>
          <w:lang w:val="es-CR" w:eastAsia="es-CR"/>
        </w:rPr>
        <w:t>, concluyó Heimann</w:t>
      </w:r>
    </w:p>
    <w:p w14:paraId="1CD3201F" w14:textId="77777777" w:rsidR="00CF4CB5" w:rsidRDefault="00CF4CB5" w:rsidP="00CF4CB5">
      <w:pPr>
        <w:jc w:val="both"/>
        <w:rPr>
          <w:i/>
          <w:iCs/>
          <w:lang w:val="es-ES_tradnl" w:eastAsia="es-ES_tradnl"/>
        </w:rPr>
      </w:pPr>
    </w:p>
    <w:p w14:paraId="665CE023" w14:textId="77777777" w:rsidR="00CF4CB5" w:rsidRDefault="00CF4CB5" w:rsidP="00CF4CB5">
      <w:pPr>
        <w:jc w:val="both"/>
        <w:rPr>
          <w:i/>
          <w:iCs/>
          <w:lang w:val="es-ES_tradnl" w:eastAsia="es-ES_tradnl"/>
        </w:rPr>
      </w:pPr>
    </w:p>
    <w:p w14:paraId="33D80B7F" w14:textId="0622A41A" w:rsidR="00CF4CB5" w:rsidRDefault="00CF4CB5" w:rsidP="00CF4CB5">
      <w:pPr>
        <w:jc w:val="both"/>
        <w:rPr>
          <w:i/>
          <w:iCs/>
          <w:lang w:val="es-ES_tradnl" w:eastAsia="es-ES_tradnl"/>
        </w:rPr>
      </w:pPr>
    </w:p>
    <w:p w14:paraId="79FE1EFB" w14:textId="77777777" w:rsidR="00E34DF1" w:rsidRDefault="00E34DF1" w:rsidP="00CF4CB5">
      <w:pPr>
        <w:jc w:val="both"/>
        <w:rPr>
          <w:i/>
          <w:iCs/>
          <w:lang w:val="es-ES_tradnl" w:eastAsia="es-ES_tradnl"/>
        </w:rPr>
      </w:pPr>
    </w:p>
    <w:p w14:paraId="0507B1A0" w14:textId="77777777" w:rsidR="00E34DF1" w:rsidRDefault="00E34DF1" w:rsidP="00CF4CB5">
      <w:pPr>
        <w:jc w:val="both"/>
        <w:rPr>
          <w:i/>
          <w:iCs/>
          <w:lang w:val="es-ES_tradnl" w:eastAsia="es-ES_tradnl"/>
        </w:rPr>
      </w:pPr>
    </w:p>
    <w:p w14:paraId="18BF0196" w14:textId="77777777" w:rsidR="00CF4CB5" w:rsidRDefault="00CF4CB5" w:rsidP="00CF4CB5">
      <w:pPr>
        <w:jc w:val="both"/>
        <w:rPr>
          <w:i/>
          <w:iCs/>
          <w:lang w:val="es-ES_tradnl" w:eastAsia="es-ES_tradnl"/>
        </w:rPr>
      </w:pPr>
    </w:p>
    <w:p w14:paraId="258D7FE3" w14:textId="023DD272" w:rsidR="00667501" w:rsidRPr="00CF4CB5" w:rsidRDefault="00D73814" w:rsidP="00CF4CB5">
      <w:pPr>
        <w:jc w:val="both"/>
        <w:rPr>
          <w:lang w:val="es-CR"/>
        </w:rPr>
      </w:pPr>
      <w:r w:rsidRPr="004238F8">
        <w:rPr>
          <w:rFonts w:ascii="Calibri" w:eastAsia="Calibri" w:hAnsi="Calibri" w:cs="Times New Roman"/>
          <w:b/>
          <w:bCs/>
          <w:sz w:val="18"/>
          <w:szCs w:val="18"/>
          <w:lang w:val="es-CR"/>
        </w:rPr>
        <w:t>Acerca del Grupo Purdy</w:t>
      </w:r>
    </w:p>
    <w:p w14:paraId="55DECFF4" w14:textId="7DD9BF51" w:rsidR="00D73814" w:rsidRPr="004238F8" w:rsidRDefault="00D73814" w:rsidP="00CF4CB5">
      <w:pPr>
        <w:spacing w:after="160" w:line="259" w:lineRule="auto"/>
        <w:jc w:val="both"/>
        <w:rPr>
          <w:rFonts w:ascii="Arial" w:eastAsia="Calibri" w:hAnsi="Arial" w:cs="Arial"/>
          <w:sz w:val="12"/>
          <w:szCs w:val="12"/>
          <w:lang w:val="es-CR"/>
        </w:rPr>
      </w:pPr>
      <w:r w:rsidRPr="004238F8">
        <w:rPr>
          <w:rFonts w:ascii="Arial" w:eastAsia="Calibri" w:hAnsi="Arial" w:cs="Arial"/>
          <w:sz w:val="12"/>
          <w:szCs w:val="12"/>
          <w:lang w:val="es-CR"/>
        </w:rPr>
        <w:t>Grupo Purdy es un grupo empresarial dedicado a brindar soluciones de movilidad confiable y sostenible. Fue fundada el 7 de enero de 1957 y desde sus inicios, la organización se ha enfocado en implementar procesos innovadores y tecnológicos. Es una de las empresas costarricenses que cuenta con un GUINNESS WORLD RECORDS™. Tiene más de diez años de integrar estrategias de Responsabilidad Social Empresarial y planes de Sostenibilidad dentro de la visión del negocio, siendo la única empresa automotriz certificada con la marca país Esencial Costa Rica. Adicional, fue la primera empresa automotriz certificada Carbono Neutral Plus en Latinoamérica y la única empresa Carbono Neutral Plus en Costa Rica que cuenta con sumidero propio.</w:t>
      </w:r>
    </w:p>
    <w:p w14:paraId="5FDCA592" w14:textId="77777777" w:rsidR="00D73814" w:rsidRPr="00D73814" w:rsidRDefault="00D73814" w:rsidP="00CF4CB5">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Para más información comunicarse en CCK Centroamérica 2296 2722 con: </w:t>
      </w:r>
    </w:p>
    <w:p w14:paraId="2EC8BB64" w14:textId="77777777" w:rsidR="00D73814" w:rsidRPr="00D73814" w:rsidRDefault="00D73814" w:rsidP="00CF4CB5">
      <w:pPr>
        <w:jc w:val="both"/>
        <w:rPr>
          <w:rFonts w:ascii="Calibri" w:eastAsia="Calibri" w:hAnsi="Calibri" w:cs="Times New Roman"/>
          <w:i/>
          <w:iCs/>
          <w:sz w:val="22"/>
          <w:szCs w:val="22"/>
          <w:lang w:val="es-CR"/>
        </w:rPr>
      </w:pPr>
      <w:r w:rsidRPr="00D73814">
        <w:rPr>
          <w:rFonts w:ascii="Calibri" w:eastAsia="Calibri" w:hAnsi="Calibri" w:cs="Times New Roman"/>
          <w:i/>
          <w:iCs/>
          <w:sz w:val="22"/>
          <w:szCs w:val="22"/>
          <w:lang w:val="es-CR"/>
        </w:rPr>
        <w:t xml:space="preserve">Fernando Jiménez: 8840 3764, </w:t>
      </w:r>
      <w:hyperlink r:id="rId8" w:history="1">
        <w:r w:rsidRPr="00D73814">
          <w:rPr>
            <w:rFonts w:ascii="Calibri" w:eastAsia="Calibri" w:hAnsi="Calibri" w:cs="Times New Roman"/>
            <w:i/>
            <w:iCs/>
            <w:color w:val="0563C1"/>
            <w:sz w:val="22"/>
            <w:szCs w:val="22"/>
            <w:u w:val="single"/>
            <w:lang w:val="es-CR"/>
          </w:rPr>
          <w:t>lfjimenez@cckcentroamerica.com</w:t>
        </w:r>
      </w:hyperlink>
    </w:p>
    <w:p w14:paraId="419941B9" w14:textId="6797BF3D" w:rsidR="002B22E8" w:rsidRDefault="00D73814" w:rsidP="00CF4CB5">
      <w:pPr>
        <w:jc w:val="both"/>
      </w:pPr>
      <w:r w:rsidRPr="00D73814">
        <w:rPr>
          <w:rFonts w:ascii="Calibri" w:eastAsia="Calibri" w:hAnsi="Calibri" w:cs="Times New Roman"/>
          <w:i/>
          <w:iCs/>
          <w:sz w:val="22"/>
          <w:szCs w:val="22"/>
          <w:lang w:val="es-CR"/>
        </w:rPr>
        <w:t xml:space="preserve"> </w:t>
      </w:r>
    </w:p>
    <w:sectPr w:rsidR="002B22E8" w:rsidSect="00D6063F">
      <w:headerReference w:type="default" r:id="rId9"/>
      <w:pgSz w:w="12240" w:h="15840"/>
      <w:pgMar w:top="1440" w:right="1440" w:bottom="1440" w:left="1440" w:header="708"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4E628" w14:textId="77777777" w:rsidR="00371EE1" w:rsidRDefault="00371EE1" w:rsidP="00D6063F">
      <w:r>
        <w:separator/>
      </w:r>
    </w:p>
  </w:endnote>
  <w:endnote w:type="continuationSeparator" w:id="0">
    <w:p w14:paraId="3B2306AA" w14:textId="77777777" w:rsidR="00371EE1" w:rsidRDefault="00371EE1" w:rsidP="00D6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E58A" w14:textId="77777777" w:rsidR="00371EE1" w:rsidRDefault="00371EE1" w:rsidP="00D6063F">
      <w:r>
        <w:separator/>
      </w:r>
    </w:p>
  </w:footnote>
  <w:footnote w:type="continuationSeparator" w:id="0">
    <w:p w14:paraId="7EF18C4A" w14:textId="77777777" w:rsidR="00371EE1" w:rsidRDefault="00371EE1" w:rsidP="00D606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19DD" w14:textId="75F6A873" w:rsidR="002B22E8" w:rsidRDefault="002B22E8">
    <w:pPr>
      <w:pStyle w:val="Encabezado"/>
    </w:pPr>
    <w:r>
      <w:rPr>
        <w:noProof/>
      </w:rPr>
      <w:drawing>
        <wp:anchor distT="0" distB="0" distL="114300" distR="114300" simplePos="0" relativeHeight="251658240" behindDoc="1" locked="0" layoutInCell="1" allowOverlap="1" wp14:anchorId="5C624E49" wp14:editId="6A2867B3">
          <wp:simplePos x="0" y="0"/>
          <wp:positionH relativeFrom="column">
            <wp:posOffset>-914400</wp:posOffset>
          </wp:positionH>
          <wp:positionV relativeFrom="paragraph">
            <wp:posOffset>-458047</wp:posOffset>
          </wp:positionV>
          <wp:extent cx="7763933" cy="15223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63933" cy="15223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46BE9"/>
    <w:multiLevelType w:val="hybridMultilevel"/>
    <w:tmpl w:val="2ACC534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163A5E86"/>
    <w:multiLevelType w:val="hybridMultilevel"/>
    <w:tmpl w:val="E7D6AFF8"/>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3A4F2C34"/>
    <w:multiLevelType w:val="hybridMultilevel"/>
    <w:tmpl w:val="40B24EA2"/>
    <w:lvl w:ilvl="0" w:tplc="83E8F576">
      <w:numFmt w:val="bullet"/>
      <w:lvlText w:val="-"/>
      <w:lvlJc w:val="left"/>
      <w:pPr>
        <w:ind w:left="720" w:hanging="360"/>
      </w:pPr>
      <w:rPr>
        <w:rFonts w:ascii="Calibri" w:eastAsiaTheme="minorHAnsi" w:hAnsi="Calibri"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7371130F"/>
    <w:multiLevelType w:val="hybridMultilevel"/>
    <w:tmpl w:val="D5ACC30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4" w15:restartNumberingAfterBreak="0">
    <w:nsid w:val="7394331F"/>
    <w:multiLevelType w:val="hybridMultilevel"/>
    <w:tmpl w:val="62C45B62"/>
    <w:lvl w:ilvl="0" w:tplc="EE8E3FE2">
      <w:numFmt w:val="bullet"/>
      <w:pStyle w:val="Normal2"/>
      <w:lvlText w:val="-"/>
      <w:lvlJc w:val="left"/>
      <w:pPr>
        <w:ind w:left="720" w:hanging="360"/>
      </w:pPr>
      <w:rPr>
        <w:rFonts w:ascii="Arial" w:eastAsia="Calibri"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73F9615D"/>
    <w:multiLevelType w:val="hybridMultilevel"/>
    <w:tmpl w:val="B71AFE2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1"/>
  </w:num>
  <w:num w:numId="2">
    <w:abstractNumId w:val="4"/>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F"/>
    <w:rsid w:val="00000D09"/>
    <w:rsid w:val="000020B1"/>
    <w:rsid w:val="00003F04"/>
    <w:rsid w:val="00006922"/>
    <w:rsid w:val="000069F5"/>
    <w:rsid w:val="00016517"/>
    <w:rsid w:val="000168E6"/>
    <w:rsid w:val="000202FE"/>
    <w:rsid w:val="000247A1"/>
    <w:rsid w:val="00025FC4"/>
    <w:rsid w:val="00030005"/>
    <w:rsid w:val="00032FB7"/>
    <w:rsid w:val="00034D79"/>
    <w:rsid w:val="00035D17"/>
    <w:rsid w:val="00042AD3"/>
    <w:rsid w:val="000442AB"/>
    <w:rsid w:val="0005696D"/>
    <w:rsid w:val="00070907"/>
    <w:rsid w:val="00071C79"/>
    <w:rsid w:val="00075D02"/>
    <w:rsid w:val="0008072D"/>
    <w:rsid w:val="000815A9"/>
    <w:rsid w:val="00092D66"/>
    <w:rsid w:val="00097E69"/>
    <w:rsid w:val="000B3AC9"/>
    <w:rsid w:val="000B466A"/>
    <w:rsid w:val="000B7A40"/>
    <w:rsid w:val="000C3944"/>
    <w:rsid w:val="000C4357"/>
    <w:rsid w:val="000C4969"/>
    <w:rsid w:val="000C4977"/>
    <w:rsid w:val="000D1A14"/>
    <w:rsid w:val="000D216E"/>
    <w:rsid w:val="000E5639"/>
    <w:rsid w:val="000E5C7F"/>
    <w:rsid w:val="000E6A77"/>
    <w:rsid w:val="000E7B3F"/>
    <w:rsid w:val="000F3251"/>
    <w:rsid w:val="000F5084"/>
    <w:rsid w:val="000F720E"/>
    <w:rsid w:val="00102A4C"/>
    <w:rsid w:val="00104ABB"/>
    <w:rsid w:val="001066FC"/>
    <w:rsid w:val="00111881"/>
    <w:rsid w:val="00121058"/>
    <w:rsid w:val="00132602"/>
    <w:rsid w:val="00134036"/>
    <w:rsid w:val="0013486B"/>
    <w:rsid w:val="00137FEA"/>
    <w:rsid w:val="0014286B"/>
    <w:rsid w:val="00146D92"/>
    <w:rsid w:val="001510EB"/>
    <w:rsid w:val="001563BA"/>
    <w:rsid w:val="00165627"/>
    <w:rsid w:val="00170D16"/>
    <w:rsid w:val="00173D54"/>
    <w:rsid w:val="0017701C"/>
    <w:rsid w:val="001967FA"/>
    <w:rsid w:val="001A02C1"/>
    <w:rsid w:val="001B1239"/>
    <w:rsid w:val="001B15D1"/>
    <w:rsid w:val="001C5A35"/>
    <w:rsid w:val="001F00C3"/>
    <w:rsid w:val="001F0432"/>
    <w:rsid w:val="001F4F66"/>
    <w:rsid w:val="00202601"/>
    <w:rsid w:val="0021356E"/>
    <w:rsid w:val="00214AFF"/>
    <w:rsid w:val="002209B8"/>
    <w:rsid w:val="00220DB8"/>
    <w:rsid w:val="002301FA"/>
    <w:rsid w:val="002306D3"/>
    <w:rsid w:val="0024340A"/>
    <w:rsid w:val="0024747D"/>
    <w:rsid w:val="00251618"/>
    <w:rsid w:val="00254A64"/>
    <w:rsid w:val="00261775"/>
    <w:rsid w:val="002625CC"/>
    <w:rsid w:val="00262CC7"/>
    <w:rsid w:val="0026378A"/>
    <w:rsid w:val="0026498B"/>
    <w:rsid w:val="00270456"/>
    <w:rsid w:val="00275657"/>
    <w:rsid w:val="00276B1B"/>
    <w:rsid w:val="00277CE4"/>
    <w:rsid w:val="00281289"/>
    <w:rsid w:val="0028332C"/>
    <w:rsid w:val="00283754"/>
    <w:rsid w:val="00284D0F"/>
    <w:rsid w:val="002952EE"/>
    <w:rsid w:val="002966A8"/>
    <w:rsid w:val="002A1FB3"/>
    <w:rsid w:val="002A3224"/>
    <w:rsid w:val="002A6B64"/>
    <w:rsid w:val="002B22E8"/>
    <w:rsid w:val="002B24B8"/>
    <w:rsid w:val="002B666A"/>
    <w:rsid w:val="002C4013"/>
    <w:rsid w:val="002D075F"/>
    <w:rsid w:val="002D1D82"/>
    <w:rsid w:val="002D5B1E"/>
    <w:rsid w:val="002E1AF9"/>
    <w:rsid w:val="002E771A"/>
    <w:rsid w:val="002F292C"/>
    <w:rsid w:val="002F521F"/>
    <w:rsid w:val="00300235"/>
    <w:rsid w:val="003022D0"/>
    <w:rsid w:val="00302B50"/>
    <w:rsid w:val="00304B4A"/>
    <w:rsid w:val="0030787F"/>
    <w:rsid w:val="0031010E"/>
    <w:rsid w:val="00313C0B"/>
    <w:rsid w:val="003200BE"/>
    <w:rsid w:val="00322F97"/>
    <w:rsid w:val="00324DCD"/>
    <w:rsid w:val="00326222"/>
    <w:rsid w:val="00337AD9"/>
    <w:rsid w:val="00342F1B"/>
    <w:rsid w:val="00347A23"/>
    <w:rsid w:val="003606CD"/>
    <w:rsid w:val="00366979"/>
    <w:rsid w:val="00367D6C"/>
    <w:rsid w:val="0037106B"/>
    <w:rsid w:val="00371EE1"/>
    <w:rsid w:val="00377BD1"/>
    <w:rsid w:val="0038031E"/>
    <w:rsid w:val="003806DA"/>
    <w:rsid w:val="0038712D"/>
    <w:rsid w:val="00387465"/>
    <w:rsid w:val="003A0196"/>
    <w:rsid w:val="003A57CC"/>
    <w:rsid w:val="003A7C48"/>
    <w:rsid w:val="003B114A"/>
    <w:rsid w:val="003B6B23"/>
    <w:rsid w:val="003D0F46"/>
    <w:rsid w:val="003D61D1"/>
    <w:rsid w:val="003E5780"/>
    <w:rsid w:val="003F216B"/>
    <w:rsid w:val="003F27A0"/>
    <w:rsid w:val="00402A7A"/>
    <w:rsid w:val="00406DA8"/>
    <w:rsid w:val="004218CD"/>
    <w:rsid w:val="004238F8"/>
    <w:rsid w:val="0042513F"/>
    <w:rsid w:val="0042596E"/>
    <w:rsid w:val="00426259"/>
    <w:rsid w:val="00426D10"/>
    <w:rsid w:val="004302F0"/>
    <w:rsid w:val="00432FEC"/>
    <w:rsid w:val="004356BB"/>
    <w:rsid w:val="00435EF6"/>
    <w:rsid w:val="00436EF0"/>
    <w:rsid w:val="00452E79"/>
    <w:rsid w:val="00456867"/>
    <w:rsid w:val="00466B68"/>
    <w:rsid w:val="0047158D"/>
    <w:rsid w:val="00473DC7"/>
    <w:rsid w:val="00477088"/>
    <w:rsid w:val="0048502B"/>
    <w:rsid w:val="00485381"/>
    <w:rsid w:val="00492AFB"/>
    <w:rsid w:val="00497493"/>
    <w:rsid w:val="0049796E"/>
    <w:rsid w:val="00497984"/>
    <w:rsid w:val="004B0911"/>
    <w:rsid w:val="004B56BE"/>
    <w:rsid w:val="004B75D5"/>
    <w:rsid w:val="004D472A"/>
    <w:rsid w:val="004D47D7"/>
    <w:rsid w:val="004D7C3B"/>
    <w:rsid w:val="004D7E44"/>
    <w:rsid w:val="004E2CDB"/>
    <w:rsid w:val="004E4A3B"/>
    <w:rsid w:val="004E4D08"/>
    <w:rsid w:val="004E5C5B"/>
    <w:rsid w:val="004E6E55"/>
    <w:rsid w:val="004E7DB1"/>
    <w:rsid w:val="004E7F26"/>
    <w:rsid w:val="00501370"/>
    <w:rsid w:val="00516488"/>
    <w:rsid w:val="00524D1A"/>
    <w:rsid w:val="00526282"/>
    <w:rsid w:val="00530004"/>
    <w:rsid w:val="0054633D"/>
    <w:rsid w:val="00547A72"/>
    <w:rsid w:val="00555A00"/>
    <w:rsid w:val="005568CE"/>
    <w:rsid w:val="0056146A"/>
    <w:rsid w:val="0057219D"/>
    <w:rsid w:val="00572574"/>
    <w:rsid w:val="00581E1F"/>
    <w:rsid w:val="00583E92"/>
    <w:rsid w:val="00590038"/>
    <w:rsid w:val="005C087F"/>
    <w:rsid w:val="005C08D4"/>
    <w:rsid w:val="005C68F0"/>
    <w:rsid w:val="005C7BB5"/>
    <w:rsid w:val="005D66D1"/>
    <w:rsid w:val="005E2108"/>
    <w:rsid w:val="005E23A5"/>
    <w:rsid w:val="005E419C"/>
    <w:rsid w:val="005E740C"/>
    <w:rsid w:val="005F282C"/>
    <w:rsid w:val="006030CE"/>
    <w:rsid w:val="00606923"/>
    <w:rsid w:val="00606937"/>
    <w:rsid w:val="00610E81"/>
    <w:rsid w:val="0061595E"/>
    <w:rsid w:val="0061683E"/>
    <w:rsid w:val="00620CCA"/>
    <w:rsid w:val="00624A22"/>
    <w:rsid w:val="00630A83"/>
    <w:rsid w:val="0063693A"/>
    <w:rsid w:val="00637211"/>
    <w:rsid w:val="0064482A"/>
    <w:rsid w:val="00645A53"/>
    <w:rsid w:val="00646820"/>
    <w:rsid w:val="00652E1D"/>
    <w:rsid w:val="00655AF4"/>
    <w:rsid w:val="0066126D"/>
    <w:rsid w:val="00667501"/>
    <w:rsid w:val="006703D2"/>
    <w:rsid w:val="00670BDE"/>
    <w:rsid w:val="00674C35"/>
    <w:rsid w:val="0069027A"/>
    <w:rsid w:val="006915CF"/>
    <w:rsid w:val="00695F90"/>
    <w:rsid w:val="006A1475"/>
    <w:rsid w:val="006A44B2"/>
    <w:rsid w:val="006A7F88"/>
    <w:rsid w:val="006B42AF"/>
    <w:rsid w:val="006B58FA"/>
    <w:rsid w:val="006B5F72"/>
    <w:rsid w:val="006C06A9"/>
    <w:rsid w:val="006C1569"/>
    <w:rsid w:val="006C15C7"/>
    <w:rsid w:val="006E0E56"/>
    <w:rsid w:val="006E7CEA"/>
    <w:rsid w:val="006F082E"/>
    <w:rsid w:val="006F446B"/>
    <w:rsid w:val="006F4C2D"/>
    <w:rsid w:val="006F6626"/>
    <w:rsid w:val="00704125"/>
    <w:rsid w:val="00710FE4"/>
    <w:rsid w:val="00712AE7"/>
    <w:rsid w:val="00724B53"/>
    <w:rsid w:val="00725EFD"/>
    <w:rsid w:val="00726620"/>
    <w:rsid w:val="0073367B"/>
    <w:rsid w:val="007370B1"/>
    <w:rsid w:val="00745A8B"/>
    <w:rsid w:val="00747F0B"/>
    <w:rsid w:val="00752041"/>
    <w:rsid w:val="007532E2"/>
    <w:rsid w:val="007703B7"/>
    <w:rsid w:val="007717F6"/>
    <w:rsid w:val="00786C72"/>
    <w:rsid w:val="007902B7"/>
    <w:rsid w:val="00791E43"/>
    <w:rsid w:val="00795A3D"/>
    <w:rsid w:val="007A1E85"/>
    <w:rsid w:val="007A3166"/>
    <w:rsid w:val="007A4459"/>
    <w:rsid w:val="007A5FC8"/>
    <w:rsid w:val="007A65D4"/>
    <w:rsid w:val="007B39D0"/>
    <w:rsid w:val="007B6C3A"/>
    <w:rsid w:val="007B7D3F"/>
    <w:rsid w:val="007C0A90"/>
    <w:rsid w:val="007C5D4F"/>
    <w:rsid w:val="007D3792"/>
    <w:rsid w:val="007E10C7"/>
    <w:rsid w:val="007E170F"/>
    <w:rsid w:val="007E7A86"/>
    <w:rsid w:val="007F146A"/>
    <w:rsid w:val="007F1750"/>
    <w:rsid w:val="007F2979"/>
    <w:rsid w:val="007F2C54"/>
    <w:rsid w:val="00805216"/>
    <w:rsid w:val="00817EC0"/>
    <w:rsid w:val="008319AB"/>
    <w:rsid w:val="0083367A"/>
    <w:rsid w:val="00837016"/>
    <w:rsid w:val="00837743"/>
    <w:rsid w:val="00844EDE"/>
    <w:rsid w:val="008450AC"/>
    <w:rsid w:val="0085133D"/>
    <w:rsid w:val="00851679"/>
    <w:rsid w:val="00861494"/>
    <w:rsid w:val="0086771C"/>
    <w:rsid w:val="0087148F"/>
    <w:rsid w:val="008763D2"/>
    <w:rsid w:val="0088455D"/>
    <w:rsid w:val="00884BF7"/>
    <w:rsid w:val="00886966"/>
    <w:rsid w:val="008937ED"/>
    <w:rsid w:val="00896F53"/>
    <w:rsid w:val="008A19F7"/>
    <w:rsid w:val="008A1C22"/>
    <w:rsid w:val="008A350D"/>
    <w:rsid w:val="008A4246"/>
    <w:rsid w:val="008A790B"/>
    <w:rsid w:val="008B57A7"/>
    <w:rsid w:val="008C218C"/>
    <w:rsid w:val="008C32A6"/>
    <w:rsid w:val="008C3636"/>
    <w:rsid w:val="008C5287"/>
    <w:rsid w:val="008C76A3"/>
    <w:rsid w:val="008D742C"/>
    <w:rsid w:val="008E7DDA"/>
    <w:rsid w:val="008F0FAF"/>
    <w:rsid w:val="008F2217"/>
    <w:rsid w:val="008F5DEA"/>
    <w:rsid w:val="00900583"/>
    <w:rsid w:val="00902966"/>
    <w:rsid w:val="00904EC4"/>
    <w:rsid w:val="00906A0E"/>
    <w:rsid w:val="00910E63"/>
    <w:rsid w:val="0091169C"/>
    <w:rsid w:val="009205B8"/>
    <w:rsid w:val="00926559"/>
    <w:rsid w:val="00934032"/>
    <w:rsid w:val="00940DA6"/>
    <w:rsid w:val="009411C6"/>
    <w:rsid w:val="00945085"/>
    <w:rsid w:val="009456D1"/>
    <w:rsid w:val="00947985"/>
    <w:rsid w:val="009515B2"/>
    <w:rsid w:val="00954513"/>
    <w:rsid w:val="009625E6"/>
    <w:rsid w:val="00963AED"/>
    <w:rsid w:val="0097036C"/>
    <w:rsid w:val="009710EE"/>
    <w:rsid w:val="00973248"/>
    <w:rsid w:val="0097475F"/>
    <w:rsid w:val="00983172"/>
    <w:rsid w:val="00984D8B"/>
    <w:rsid w:val="00990DED"/>
    <w:rsid w:val="0099253E"/>
    <w:rsid w:val="00992FCC"/>
    <w:rsid w:val="00993FE0"/>
    <w:rsid w:val="00997E1E"/>
    <w:rsid w:val="009B03E7"/>
    <w:rsid w:val="009B7CEA"/>
    <w:rsid w:val="009C46B5"/>
    <w:rsid w:val="009C47D7"/>
    <w:rsid w:val="009C7A64"/>
    <w:rsid w:val="009E58F1"/>
    <w:rsid w:val="009E6D4A"/>
    <w:rsid w:val="009F0F48"/>
    <w:rsid w:val="009F3048"/>
    <w:rsid w:val="009F54BF"/>
    <w:rsid w:val="009F5B08"/>
    <w:rsid w:val="00A03CF9"/>
    <w:rsid w:val="00A042F6"/>
    <w:rsid w:val="00A05232"/>
    <w:rsid w:val="00A27100"/>
    <w:rsid w:val="00A530C4"/>
    <w:rsid w:val="00A6036A"/>
    <w:rsid w:val="00A6066B"/>
    <w:rsid w:val="00A61A15"/>
    <w:rsid w:val="00A61B16"/>
    <w:rsid w:val="00A70FE8"/>
    <w:rsid w:val="00A72839"/>
    <w:rsid w:val="00A74CEE"/>
    <w:rsid w:val="00A75CA7"/>
    <w:rsid w:val="00A77849"/>
    <w:rsid w:val="00A8115A"/>
    <w:rsid w:val="00A839FD"/>
    <w:rsid w:val="00A87CCB"/>
    <w:rsid w:val="00AA09FE"/>
    <w:rsid w:val="00AA6D8A"/>
    <w:rsid w:val="00AB22C0"/>
    <w:rsid w:val="00AB3D34"/>
    <w:rsid w:val="00AB5A9B"/>
    <w:rsid w:val="00AB6C76"/>
    <w:rsid w:val="00AC3235"/>
    <w:rsid w:val="00AD2071"/>
    <w:rsid w:val="00AE3AAF"/>
    <w:rsid w:val="00AE4EA3"/>
    <w:rsid w:val="00AE66E7"/>
    <w:rsid w:val="00AF13B6"/>
    <w:rsid w:val="00B11BE7"/>
    <w:rsid w:val="00B16DB8"/>
    <w:rsid w:val="00B24ADF"/>
    <w:rsid w:val="00B25A07"/>
    <w:rsid w:val="00B263DD"/>
    <w:rsid w:val="00B27C7E"/>
    <w:rsid w:val="00B306F5"/>
    <w:rsid w:val="00B32DAC"/>
    <w:rsid w:val="00B339C6"/>
    <w:rsid w:val="00B4460E"/>
    <w:rsid w:val="00B446ED"/>
    <w:rsid w:val="00B451B7"/>
    <w:rsid w:val="00B506BB"/>
    <w:rsid w:val="00B51F66"/>
    <w:rsid w:val="00B53A7C"/>
    <w:rsid w:val="00B56524"/>
    <w:rsid w:val="00B578C1"/>
    <w:rsid w:val="00B60FC4"/>
    <w:rsid w:val="00B65C53"/>
    <w:rsid w:val="00B74609"/>
    <w:rsid w:val="00B92651"/>
    <w:rsid w:val="00B97637"/>
    <w:rsid w:val="00BC15C7"/>
    <w:rsid w:val="00BC1E76"/>
    <w:rsid w:val="00BC6466"/>
    <w:rsid w:val="00BD180D"/>
    <w:rsid w:val="00BD4F52"/>
    <w:rsid w:val="00BE363D"/>
    <w:rsid w:val="00BF26D4"/>
    <w:rsid w:val="00BF7D3E"/>
    <w:rsid w:val="00C00365"/>
    <w:rsid w:val="00C075F6"/>
    <w:rsid w:val="00C0791D"/>
    <w:rsid w:val="00C1315B"/>
    <w:rsid w:val="00C16741"/>
    <w:rsid w:val="00C24134"/>
    <w:rsid w:val="00C27617"/>
    <w:rsid w:val="00C2776F"/>
    <w:rsid w:val="00C313B0"/>
    <w:rsid w:val="00C31604"/>
    <w:rsid w:val="00C37995"/>
    <w:rsid w:val="00C40FED"/>
    <w:rsid w:val="00C42BCE"/>
    <w:rsid w:val="00C4474B"/>
    <w:rsid w:val="00C6029A"/>
    <w:rsid w:val="00C75050"/>
    <w:rsid w:val="00C8436A"/>
    <w:rsid w:val="00C859A1"/>
    <w:rsid w:val="00C85CAE"/>
    <w:rsid w:val="00C87D8A"/>
    <w:rsid w:val="00C946DE"/>
    <w:rsid w:val="00C970AF"/>
    <w:rsid w:val="00CA3E58"/>
    <w:rsid w:val="00CA4479"/>
    <w:rsid w:val="00CB1128"/>
    <w:rsid w:val="00CC6C66"/>
    <w:rsid w:val="00CD3FCF"/>
    <w:rsid w:val="00CD5349"/>
    <w:rsid w:val="00CD5579"/>
    <w:rsid w:val="00CF4CB5"/>
    <w:rsid w:val="00CF63BB"/>
    <w:rsid w:val="00D00F8D"/>
    <w:rsid w:val="00D03113"/>
    <w:rsid w:val="00D04D2F"/>
    <w:rsid w:val="00D0506A"/>
    <w:rsid w:val="00D07839"/>
    <w:rsid w:val="00D078BF"/>
    <w:rsid w:val="00D10181"/>
    <w:rsid w:val="00D11041"/>
    <w:rsid w:val="00D11508"/>
    <w:rsid w:val="00D141EF"/>
    <w:rsid w:val="00D14334"/>
    <w:rsid w:val="00D14CF9"/>
    <w:rsid w:val="00D15C8A"/>
    <w:rsid w:val="00D16C94"/>
    <w:rsid w:val="00D20D1A"/>
    <w:rsid w:val="00D251F0"/>
    <w:rsid w:val="00D30F52"/>
    <w:rsid w:val="00D355B0"/>
    <w:rsid w:val="00D3703B"/>
    <w:rsid w:val="00D408F5"/>
    <w:rsid w:val="00D4160B"/>
    <w:rsid w:val="00D50846"/>
    <w:rsid w:val="00D53D64"/>
    <w:rsid w:val="00D6063F"/>
    <w:rsid w:val="00D65942"/>
    <w:rsid w:val="00D73814"/>
    <w:rsid w:val="00D74A64"/>
    <w:rsid w:val="00D76133"/>
    <w:rsid w:val="00D90FEB"/>
    <w:rsid w:val="00D97575"/>
    <w:rsid w:val="00D97BB2"/>
    <w:rsid w:val="00DC7037"/>
    <w:rsid w:val="00DD10BD"/>
    <w:rsid w:val="00DD32BB"/>
    <w:rsid w:val="00DE15F7"/>
    <w:rsid w:val="00E024C9"/>
    <w:rsid w:val="00E10232"/>
    <w:rsid w:val="00E112BA"/>
    <w:rsid w:val="00E11F6D"/>
    <w:rsid w:val="00E20162"/>
    <w:rsid w:val="00E22095"/>
    <w:rsid w:val="00E34DF1"/>
    <w:rsid w:val="00E421A5"/>
    <w:rsid w:val="00E46E63"/>
    <w:rsid w:val="00E56C56"/>
    <w:rsid w:val="00E60134"/>
    <w:rsid w:val="00E705AE"/>
    <w:rsid w:val="00E70E55"/>
    <w:rsid w:val="00E7726B"/>
    <w:rsid w:val="00E80A73"/>
    <w:rsid w:val="00E83F90"/>
    <w:rsid w:val="00E858EE"/>
    <w:rsid w:val="00E85BE6"/>
    <w:rsid w:val="00E87AC9"/>
    <w:rsid w:val="00EA3BCB"/>
    <w:rsid w:val="00EB226E"/>
    <w:rsid w:val="00EC26BD"/>
    <w:rsid w:val="00EC27E5"/>
    <w:rsid w:val="00EC59B8"/>
    <w:rsid w:val="00EC5D5C"/>
    <w:rsid w:val="00EC623B"/>
    <w:rsid w:val="00ED0707"/>
    <w:rsid w:val="00ED3529"/>
    <w:rsid w:val="00ED7DED"/>
    <w:rsid w:val="00EE4703"/>
    <w:rsid w:val="00EE60C5"/>
    <w:rsid w:val="00EE6DEB"/>
    <w:rsid w:val="00EF6054"/>
    <w:rsid w:val="00F0236B"/>
    <w:rsid w:val="00F03536"/>
    <w:rsid w:val="00F11BE5"/>
    <w:rsid w:val="00F15413"/>
    <w:rsid w:val="00F167E1"/>
    <w:rsid w:val="00F231B1"/>
    <w:rsid w:val="00F37BC8"/>
    <w:rsid w:val="00F37E2B"/>
    <w:rsid w:val="00F40327"/>
    <w:rsid w:val="00F40E49"/>
    <w:rsid w:val="00F41C00"/>
    <w:rsid w:val="00F46AEF"/>
    <w:rsid w:val="00F52F88"/>
    <w:rsid w:val="00F549E7"/>
    <w:rsid w:val="00F56008"/>
    <w:rsid w:val="00F60F5F"/>
    <w:rsid w:val="00F62754"/>
    <w:rsid w:val="00F64392"/>
    <w:rsid w:val="00F64599"/>
    <w:rsid w:val="00F664A7"/>
    <w:rsid w:val="00F71145"/>
    <w:rsid w:val="00F72E11"/>
    <w:rsid w:val="00F731D1"/>
    <w:rsid w:val="00F74677"/>
    <w:rsid w:val="00F82C6C"/>
    <w:rsid w:val="00F900D4"/>
    <w:rsid w:val="00F940B0"/>
    <w:rsid w:val="00F95B38"/>
    <w:rsid w:val="00FA44AE"/>
    <w:rsid w:val="00FA70A6"/>
    <w:rsid w:val="00FA749A"/>
    <w:rsid w:val="00FB013A"/>
    <w:rsid w:val="00FC4003"/>
    <w:rsid w:val="00FC5F29"/>
    <w:rsid w:val="00FC6AD8"/>
    <w:rsid w:val="00FC79AA"/>
    <w:rsid w:val="00FD0006"/>
    <w:rsid w:val="00FD4A8A"/>
    <w:rsid w:val="00FD6694"/>
    <w:rsid w:val="00FD6831"/>
    <w:rsid w:val="00FE77E5"/>
    <w:rsid w:val="00FF01BF"/>
    <w:rsid w:val="00FF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C77AB3"/>
  <w15:chartTrackingRefBased/>
  <w15:docId w15:val="{D5553271-37AE-564A-BF7F-CAC39795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63F"/>
    <w:pPr>
      <w:tabs>
        <w:tab w:val="center" w:pos="4680"/>
        <w:tab w:val="right" w:pos="9360"/>
      </w:tabs>
    </w:pPr>
  </w:style>
  <w:style w:type="character" w:customStyle="1" w:styleId="EncabezadoCar">
    <w:name w:val="Encabezado Car"/>
    <w:basedOn w:val="Fuentedeprrafopredeter"/>
    <w:link w:val="Encabezado"/>
    <w:uiPriority w:val="99"/>
    <w:rsid w:val="00D6063F"/>
  </w:style>
  <w:style w:type="paragraph" w:styleId="Piedepgina">
    <w:name w:val="footer"/>
    <w:basedOn w:val="Normal"/>
    <w:link w:val="PiedepginaCar"/>
    <w:uiPriority w:val="99"/>
    <w:unhideWhenUsed/>
    <w:rsid w:val="00D6063F"/>
    <w:pPr>
      <w:tabs>
        <w:tab w:val="center" w:pos="4680"/>
        <w:tab w:val="right" w:pos="9360"/>
      </w:tabs>
    </w:pPr>
  </w:style>
  <w:style w:type="character" w:customStyle="1" w:styleId="PiedepginaCar">
    <w:name w:val="Pie de página Car"/>
    <w:basedOn w:val="Fuentedeprrafopredeter"/>
    <w:link w:val="Piedepgina"/>
    <w:uiPriority w:val="99"/>
    <w:rsid w:val="00D6063F"/>
  </w:style>
  <w:style w:type="paragraph" w:styleId="Prrafodelista">
    <w:name w:val="List Paragraph"/>
    <w:basedOn w:val="Normal"/>
    <w:uiPriority w:val="34"/>
    <w:qFormat/>
    <w:rsid w:val="009B03E7"/>
    <w:pPr>
      <w:ind w:left="720"/>
      <w:contextualSpacing/>
    </w:pPr>
  </w:style>
  <w:style w:type="paragraph" w:styleId="NormalWeb">
    <w:name w:val="Normal (Web)"/>
    <w:basedOn w:val="Normal"/>
    <w:uiPriority w:val="99"/>
    <w:unhideWhenUsed/>
    <w:rsid w:val="003200BE"/>
    <w:pPr>
      <w:spacing w:before="100" w:beforeAutospacing="1" w:after="100" w:afterAutospacing="1"/>
    </w:pPr>
    <w:rPr>
      <w:rFonts w:ascii="Times New Roman" w:eastAsia="Times New Roman" w:hAnsi="Times New Roman" w:cs="Times New Roman"/>
      <w:lang w:val="es-CR" w:eastAsia="es-CR"/>
    </w:rPr>
  </w:style>
  <w:style w:type="character" w:styleId="Hipervnculo">
    <w:name w:val="Hyperlink"/>
    <w:basedOn w:val="Fuentedeprrafopredeter"/>
    <w:uiPriority w:val="99"/>
    <w:unhideWhenUsed/>
    <w:rsid w:val="00997E1E"/>
    <w:rPr>
      <w:color w:val="0563C1" w:themeColor="hyperlink"/>
      <w:u w:val="single"/>
    </w:rPr>
  </w:style>
  <w:style w:type="character" w:styleId="Mencinsinresolver">
    <w:name w:val="Unresolved Mention"/>
    <w:basedOn w:val="Fuentedeprrafopredeter"/>
    <w:uiPriority w:val="99"/>
    <w:semiHidden/>
    <w:unhideWhenUsed/>
    <w:rsid w:val="00997E1E"/>
    <w:rPr>
      <w:color w:val="605E5C"/>
      <w:shd w:val="clear" w:color="auto" w:fill="E1DFDD"/>
    </w:rPr>
  </w:style>
  <w:style w:type="paragraph" w:customStyle="1" w:styleId="Normal2">
    <w:name w:val="Normal 2"/>
    <w:basedOn w:val="Prrafodelista"/>
    <w:link w:val="Normal2Car"/>
    <w:qFormat/>
    <w:rsid w:val="00D251F0"/>
    <w:pPr>
      <w:numPr>
        <w:numId w:val="2"/>
      </w:numPr>
      <w:spacing w:before="120" w:after="120"/>
      <w:jc w:val="both"/>
    </w:pPr>
    <w:rPr>
      <w:rFonts w:ascii="Arial" w:eastAsia="Calibri" w:hAnsi="Arial" w:cs="Times New Roman"/>
      <w:sz w:val="20"/>
      <w:szCs w:val="22"/>
      <w:lang w:val="es-ES_tradnl" w:eastAsia="es-ES_tradnl"/>
    </w:rPr>
  </w:style>
  <w:style w:type="character" w:customStyle="1" w:styleId="Normal2Car">
    <w:name w:val="Normal 2 Car"/>
    <w:basedOn w:val="Fuentedeprrafopredeter"/>
    <w:link w:val="Normal2"/>
    <w:rsid w:val="00D251F0"/>
    <w:rPr>
      <w:rFonts w:ascii="Arial" w:eastAsia="Calibri" w:hAnsi="Arial" w:cs="Times New Roman"/>
      <w:sz w:val="20"/>
      <w:szCs w:val="22"/>
      <w:lang w:val="es-ES_tradnl" w:eastAsia="es-ES_tradnl"/>
    </w:rPr>
  </w:style>
  <w:style w:type="character" w:styleId="nfasis">
    <w:name w:val="Emphasis"/>
    <w:basedOn w:val="Fuentedeprrafopredeter"/>
    <w:uiPriority w:val="20"/>
    <w:qFormat/>
    <w:rsid w:val="005E23A5"/>
    <w:rPr>
      <w:i/>
      <w:iCs/>
    </w:rPr>
  </w:style>
  <w:style w:type="character" w:styleId="Textoennegrita">
    <w:name w:val="Strong"/>
    <w:basedOn w:val="Fuentedeprrafopredeter"/>
    <w:uiPriority w:val="22"/>
    <w:qFormat/>
    <w:rsid w:val="005E23A5"/>
    <w:rPr>
      <w:b/>
      <w:bCs/>
    </w:rPr>
  </w:style>
  <w:style w:type="paragraph" w:customStyle="1" w:styleId="xmsolistparagraph">
    <w:name w:val="x_msolistparagraph"/>
    <w:basedOn w:val="Normal"/>
    <w:rsid w:val="00003F04"/>
    <w:pPr>
      <w:spacing w:after="160" w:line="252" w:lineRule="auto"/>
      <w:ind w:left="720"/>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0273">
      <w:bodyDiv w:val="1"/>
      <w:marLeft w:val="0"/>
      <w:marRight w:val="0"/>
      <w:marTop w:val="0"/>
      <w:marBottom w:val="0"/>
      <w:divBdr>
        <w:top w:val="none" w:sz="0" w:space="0" w:color="auto"/>
        <w:left w:val="none" w:sz="0" w:space="0" w:color="auto"/>
        <w:bottom w:val="none" w:sz="0" w:space="0" w:color="auto"/>
        <w:right w:val="none" w:sz="0" w:space="0" w:color="auto"/>
      </w:divBdr>
    </w:div>
    <w:div w:id="469909942">
      <w:bodyDiv w:val="1"/>
      <w:marLeft w:val="0"/>
      <w:marRight w:val="0"/>
      <w:marTop w:val="0"/>
      <w:marBottom w:val="0"/>
      <w:divBdr>
        <w:top w:val="none" w:sz="0" w:space="0" w:color="auto"/>
        <w:left w:val="none" w:sz="0" w:space="0" w:color="auto"/>
        <w:bottom w:val="none" w:sz="0" w:space="0" w:color="auto"/>
        <w:right w:val="none" w:sz="0" w:space="0" w:color="auto"/>
      </w:divBdr>
    </w:div>
    <w:div w:id="500897858">
      <w:bodyDiv w:val="1"/>
      <w:marLeft w:val="0"/>
      <w:marRight w:val="0"/>
      <w:marTop w:val="0"/>
      <w:marBottom w:val="0"/>
      <w:divBdr>
        <w:top w:val="none" w:sz="0" w:space="0" w:color="auto"/>
        <w:left w:val="none" w:sz="0" w:space="0" w:color="auto"/>
        <w:bottom w:val="none" w:sz="0" w:space="0" w:color="auto"/>
        <w:right w:val="none" w:sz="0" w:space="0" w:color="auto"/>
      </w:divBdr>
    </w:div>
    <w:div w:id="976954666">
      <w:bodyDiv w:val="1"/>
      <w:marLeft w:val="0"/>
      <w:marRight w:val="0"/>
      <w:marTop w:val="0"/>
      <w:marBottom w:val="0"/>
      <w:divBdr>
        <w:top w:val="none" w:sz="0" w:space="0" w:color="auto"/>
        <w:left w:val="none" w:sz="0" w:space="0" w:color="auto"/>
        <w:bottom w:val="none" w:sz="0" w:space="0" w:color="auto"/>
        <w:right w:val="none" w:sz="0" w:space="0" w:color="auto"/>
      </w:divBdr>
    </w:div>
    <w:div w:id="1560895693">
      <w:bodyDiv w:val="1"/>
      <w:marLeft w:val="0"/>
      <w:marRight w:val="0"/>
      <w:marTop w:val="0"/>
      <w:marBottom w:val="0"/>
      <w:divBdr>
        <w:top w:val="none" w:sz="0" w:space="0" w:color="auto"/>
        <w:left w:val="none" w:sz="0" w:space="0" w:color="auto"/>
        <w:bottom w:val="none" w:sz="0" w:space="0" w:color="auto"/>
        <w:right w:val="none" w:sz="0" w:space="0" w:color="auto"/>
      </w:divBdr>
    </w:div>
    <w:div w:id="1594313248">
      <w:bodyDiv w:val="1"/>
      <w:marLeft w:val="0"/>
      <w:marRight w:val="0"/>
      <w:marTop w:val="0"/>
      <w:marBottom w:val="0"/>
      <w:divBdr>
        <w:top w:val="none" w:sz="0" w:space="0" w:color="auto"/>
        <w:left w:val="none" w:sz="0" w:space="0" w:color="auto"/>
        <w:bottom w:val="none" w:sz="0" w:space="0" w:color="auto"/>
        <w:right w:val="none" w:sz="0" w:space="0" w:color="auto"/>
      </w:divBdr>
    </w:div>
    <w:div w:id="1665738421">
      <w:bodyDiv w:val="1"/>
      <w:marLeft w:val="0"/>
      <w:marRight w:val="0"/>
      <w:marTop w:val="0"/>
      <w:marBottom w:val="0"/>
      <w:divBdr>
        <w:top w:val="none" w:sz="0" w:space="0" w:color="auto"/>
        <w:left w:val="none" w:sz="0" w:space="0" w:color="auto"/>
        <w:bottom w:val="none" w:sz="0" w:space="0" w:color="auto"/>
        <w:right w:val="none" w:sz="0" w:space="0" w:color="auto"/>
      </w:divBdr>
    </w:div>
    <w:div w:id="206467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jimenez@cckcentroamerica.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29724-DF34-4A99-877D-7CCACBF6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997</Words>
  <Characters>5489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Laura Salas</cp:lastModifiedBy>
  <cp:revision>9</cp:revision>
  <dcterms:created xsi:type="dcterms:W3CDTF">2022-01-26T23:10:00Z</dcterms:created>
  <dcterms:modified xsi:type="dcterms:W3CDTF">2022-01-27T16:03:00Z</dcterms:modified>
</cp:coreProperties>
</file>